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360" w:lineRule="auto"/>
        <w:jc w:val="center"/>
        <w:rPr>
          <w:rFonts w:cs="宋体"/>
          <w:bCs/>
          <w:color w:val="auto"/>
          <w:sz w:val="52"/>
          <w:szCs w:val="52"/>
        </w:rPr>
      </w:pPr>
      <w:bookmarkStart w:id="0" w:name="_Toc439244011"/>
      <w:bookmarkStart w:id="1" w:name="_Toc439767219"/>
      <w:bookmarkStart w:id="2" w:name="_Toc420327446"/>
      <w:bookmarkStart w:id="3" w:name="_Toc420501700"/>
      <w:bookmarkStart w:id="4" w:name="_Toc430594793"/>
      <w:bookmarkStart w:id="5" w:name="_Toc420584243"/>
      <w:bookmarkStart w:id="6" w:name="_Toc439767366"/>
      <w:bookmarkStart w:id="7" w:name="_Toc439767267"/>
      <w:bookmarkStart w:id="8" w:name="_Toc439767416"/>
      <w:bookmarkStart w:id="9" w:name="_Toc439767316"/>
      <w:bookmarkStart w:id="10" w:name="_Toc420496562"/>
      <w:bookmarkStart w:id="11" w:name="_Toc420327179"/>
      <w:bookmarkStart w:id="12" w:name="_Toc433106564"/>
      <w:bookmarkStart w:id="13" w:name="_Toc433707985"/>
      <w:bookmarkStart w:id="14" w:name="_Toc434930258"/>
      <w:bookmarkStart w:id="15" w:name="_Toc420327028"/>
      <w:bookmarkStart w:id="16" w:name="_Toc420327346"/>
    </w:p>
    <w:p>
      <w:pPr>
        <w:pStyle w:val="62"/>
        <w:rPr>
          <w:color w:val="auto"/>
        </w:rPr>
      </w:pPr>
    </w:p>
    <w:p>
      <w:pPr>
        <w:spacing w:line="360" w:lineRule="auto"/>
        <w:jc w:val="center"/>
        <w:rPr>
          <w:rFonts w:cs="宋体"/>
          <w:bCs/>
          <w:color w:val="auto"/>
          <w:sz w:val="84"/>
          <w:szCs w:val="84"/>
        </w:rPr>
      </w:pPr>
      <w:r>
        <w:rPr>
          <w:rFonts w:hint="eastAsia" w:cs="宋体"/>
          <w:bCs/>
          <w:color w:val="auto"/>
          <w:sz w:val="84"/>
          <w:szCs w:val="84"/>
        </w:rPr>
        <w:t>比选文件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</w:p>
    <w:p>
      <w:pPr>
        <w:spacing w:line="360" w:lineRule="auto"/>
        <w:rPr>
          <w:rFonts w:cs="宋体"/>
          <w:bCs/>
          <w:color w:val="auto"/>
          <w:sz w:val="28"/>
          <w:szCs w:val="28"/>
        </w:rPr>
      </w:pPr>
    </w:p>
    <w:p>
      <w:pPr>
        <w:pageBreakBefore w:val="0"/>
        <w:kinsoku/>
        <w:overflowPunct/>
        <w:topLinePunct w:val="0"/>
        <w:bidi w:val="0"/>
        <w:adjustRightInd w:val="0"/>
        <w:snapToGrid w:val="0"/>
        <w:spacing w:line="360" w:lineRule="auto"/>
        <w:jc w:val="center"/>
        <w:textAlignment w:val="auto"/>
        <w:rPr>
          <w:rFonts w:hint="default" w:hAnsi="宋体" w:eastAsia="宋体" w:cs="宋体"/>
          <w:bCs/>
          <w:color w:val="auto"/>
          <w:sz w:val="28"/>
          <w:szCs w:val="28"/>
          <w:lang w:val="en-US" w:eastAsia="zh-CN"/>
        </w:rPr>
      </w:pPr>
      <w:r>
        <w:rPr>
          <w:rFonts w:hint="eastAsia" w:hAnsi="宋体" w:cs="宋体"/>
          <w:bCs/>
          <w:color w:val="auto"/>
          <w:sz w:val="28"/>
          <w:szCs w:val="28"/>
          <w:lang w:eastAsia="zh-CN"/>
        </w:rPr>
        <w:t>项目编号：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BX2600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>2</w:t>
      </w:r>
    </w:p>
    <w:p>
      <w:pPr>
        <w:spacing w:line="360" w:lineRule="auto"/>
        <w:ind w:firstLine="640" w:firstLineChars="200"/>
        <w:rPr>
          <w:rFonts w:cs="宋体"/>
          <w:bCs/>
          <w:color w:val="auto"/>
          <w:sz w:val="32"/>
          <w:szCs w:val="32"/>
        </w:rPr>
      </w:pPr>
    </w:p>
    <w:p>
      <w:pPr>
        <w:pStyle w:val="62"/>
        <w:spacing w:line="360" w:lineRule="auto"/>
        <w:rPr>
          <w:rFonts w:ascii="宋体" w:eastAsia="宋体" w:cs="宋体"/>
          <w:bCs/>
          <w:color w:val="auto"/>
          <w:sz w:val="32"/>
          <w:szCs w:val="32"/>
        </w:rPr>
      </w:pPr>
    </w:p>
    <w:p>
      <w:pPr>
        <w:pStyle w:val="62"/>
        <w:spacing w:line="360" w:lineRule="auto"/>
        <w:rPr>
          <w:rFonts w:ascii="宋体" w:eastAsia="宋体" w:cs="宋体"/>
          <w:bCs/>
          <w:color w:val="auto"/>
          <w:sz w:val="32"/>
          <w:szCs w:val="32"/>
        </w:rPr>
      </w:pPr>
    </w:p>
    <w:p>
      <w:pPr>
        <w:pStyle w:val="62"/>
        <w:spacing w:line="360" w:lineRule="auto"/>
        <w:rPr>
          <w:rFonts w:ascii="宋体" w:eastAsia="宋体" w:cs="宋体"/>
          <w:bCs/>
          <w:color w:val="auto"/>
          <w:sz w:val="32"/>
          <w:szCs w:val="32"/>
        </w:rPr>
      </w:pPr>
    </w:p>
    <w:p>
      <w:pPr>
        <w:pStyle w:val="62"/>
        <w:spacing w:line="360" w:lineRule="auto"/>
        <w:rPr>
          <w:rFonts w:ascii="宋体" w:eastAsia="宋体" w:cs="宋体"/>
          <w:bCs/>
          <w:color w:val="auto"/>
        </w:rPr>
      </w:pPr>
    </w:p>
    <w:p>
      <w:pPr>
        <w:spacing w:line="360" w:lineRule="auto"/>
        <w:ind w:left="1920" w:leftChars="94" w:hanging="1600" w:hangingChars="500"/>
        <w:rPr>
          <w:rFonts w:eastAsia="宋体" w:cs="宋体"/>
          <w:bCs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cs="宋体"/>
          <w:bCs/>
          <w:color w:val="auto"/>
          <w:sz w:val="32"/>
          <w:szCs w:val="32"/>
        </w:rPr>
        <w:t>项目名称：</w:t>
      </w:r>
      <w:r>
        <w:rPr>
          <w:rFonts w:hint="eastAsia" w:ascii="宋体" w:eastAsia="宋体" w:cs="宋体"/>
          <w:bCs/>
          <w:color w:val="auto"/>
          <w:sz w:val="32"/>
          <w:szCs w:val="32"/>
          <w:u w:val="single"/>
          <w:lang w:val="en-US" w:eastAsia="zh-CN"/>
        </w:rPr>
        <w:t>成都市特殊教育学校中职西餐、中餐原材料供货服务</w:t>
      </w:r>
      <w:r>
        <w:rPr>
          <w:rFonts w:hint="eastAsia" w:ascii="宋体" w:eastAsia="宋体" w:cs="宋体"/>
          <w:bCs/>
          <w:color w:val="auto"/>
          <w:sz w:val="32"/>
          <w:szCs w:val="32"/>
          <w:u w:val="single"/>
          <w:lang w:eastAsia="zh-CN"/>
        </w:rPr>
        <w:t>项目</w:t>
      </w:r>
      <w:r>
        <w:rPr>
          <w:rFonts w:hint="eastAsia" w:cs="宋体"/>
          <w:bCs/>
          <w:color w:val="auto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cs="宋体"/>
          <w:bCs/>
          <w:color w:val="auto"/>
          <w:sz w:val="32"/>
          <w:szCs w:val="32"/>
          <w:u w:val="none"/>
          <w:lang w:val="en-US" w:eastAsia="zh-CN"/>
        </w:rPr>
        <w:t xml:space="preserve">    </w:t>
      </w:r>
    </w:p>
    <w:p>
      <w:pPr>
        <w:pStyle w:val="62"/>
        <w:spacing w:line="360" w:lineRule="auto"/>
        <w:rPr>
          <w:rFonts w:ascii="宋体" w:eastAsia="宋体" w:cs="宋体"/>
          <w:bCs/>
          <w:color w:val="auto"/>
        </w:rPr>
      </w:pPr>
    </w:p>
    <w:p>
      <w:pPr>
        <w:pStyle w:val="62"/>
        <w:spacing w:line="360" w:lineRule="auto"/>
        <w:ind w:firstLine="320" w:firstLineChars="100"/>
        <w:rPr>
          <w:rFonts w:hint="eastAsia" w:ascii="宋体" w:eastAsia="宋体" w:cs="宋体"/>
          <w:bCs/>
          <w:color w:val="auto"/>
          <w:sz w:val="32"/>
          <w:szCs w:val="32"/>
          <w:lang w:val="en-US" w:eastAsia="zh-CN"/>
        </w:rPr>
      </w:pPr>
      <w:r>
        <w:rPr>
          <w:rFonts w:hint="eastAsia" w:ascii="宋体" w:eastAsia="宋体" w:cs="宋体"/>
          <w:bCs/>
          <w:color w:val="auto"/>
          <w:sz w:val="32"/>
          <w:szCs w:val="32"/>
        </w:rPr>
        <w:t>比选人（采购人）：</w:t>
      </w:r>
      <w:r>
        <w:rPr>
          <w:rFonts w:hint="eastAsia" w:ascii="宋体" w:eastAsia="宋体" w:cs="宋体"/>
          <w:bCs/>
          <w:color w:val="auto"/>
          <w:sz w:val="32"/>
          <w:szCs w:val="32"/>
          <w:u w:val="single"/>
        </w:rPr>
        <w:t>成都市特殊教育学校</w:t>
      </w:r>
      <w:r>
        <w:rPr>
          <w:rFonts w:hint="eastAsia" w:ascii="宋体" w:eastAsia="宋体" w:cs="宋体"/>
          <w:bCs/>
          <w:color w:val="auto"/>
          <w:sz w:val="32"/>
          <w:szCs w:val="32"/>
          <w:u w:val="single"/>
          <w:lang w:val="en-US" w:eastAsia="zh-CN"/>
        </w:rPr>
        <w:t xml:space="preserve"> </w:t>
      </w:r>
    </w:p>
    <w:p>
      <w:pPr>
        <w:spacing w:line="360" w:lineRule="auto"/>
        <w:jc w:val="center"/>
        <w:rPr>
          <w:rFonts w:cs="宋体"/>
          <w:bCs/>
          <w:color w:val="auto"/>
          <w:sz w:val="44"/>
          <w:szCs w:val="44"/>
        </w:rPr>
      </w:pPr>
    </w:p>
    <w:p>
      <w:pPr>
        <w:pStyle w:val="21"/>
        <w:rPr>
          <w:rFonts w:ascii="宋体" w:cs="宋体"/>
          <w:bCs/>
          <w:color w:val="auto"/>
          <w:sz w:val="32"/>
          <w:szCs w:val="32"/>
        </w:rPr>
      </w:pPr>
    </w:p>
    <w:p>
      <w:pPr>
        <w:spacing w:line="360" w:lineRule="auto"/>
        <w:jc w:val="left"/>
        <w:rPr>
          <w:rFonts w:cs="宋体"/>
          <w:bCs/>
          <w:color w:val="auto"/>
          <w:sz w:val="32"/>
          <w:szCs w:val="32"/>
        </w:rPr>
      </w:pPr>
      <w:r>
        <w:rPr>
          <w:rFonts w:hint="eastAsia" w:cs="宋体"/>
          <w:bCs/>
          <w:color w:val="auto"/>
          <w:sz w:val="32"/>
          <w:szCs w:val="32"/>
        </w:rPr>
        <w:t xml:space="preserve">        </w:t>
      </w:r>
    </w:p>
    <w:p>
      <w:pPr>
        <w:pStyle w:val="62"/>
        <w:spacing w:line="360" w:lineRule="auto"/>
        <w:rPr>
          <w:rFonts w:ascii="宋体" w:eastAsia="宋体" w:cs="宋体"/>
          <w:bCs/>
          <w:color w:val="auto"/>
          <w:sz w:val="32"/>
          <w:szCs w:val="32"/>
        </w:rPr>
      </w:pPr>
    </w:p>
    <w:p>
      <w:pPr>
        <w:spacing w:line="360" w:lineRule="auto"/>
        <w:jc w:val="center"/>
        <w:rPr>
          <w:rFonts w:cs="宋体"/>
          <w:bCs/>
          <w:color w:val="auto"/>
          <w:sz w:val="36"/>
          <w:szCs w:val="36"/>
        </w:rPr>
      </w:pPr>
      <w:r>
        <w:rPr>
          <w:rFonts w:hint="eastAsia" w:cs="宋体"/>
          <w:bCs/>
          <w:color w:val="auto"/>
          <w:sz w:val="36"/>
          <w:szCs w:val="36"/>
          <w:lang w:val="en-US" w:eastAsia="zh-CN"/>
        </w:rPr>
        <w:t xml:space="preserve">   202</w:t>
      </w:r>
      <w:r>
        <w:rPr>
          <w:rFonts w:cs="宋体"/>
          <w:bCs/>
          <w:color w:val="auto"/>
          <w:sz w:val="36"/>
          <w:szCs w:val="36"/>
          <w:lang w:val="en-US" w:eastAsia="zh-CN"/>
        </w:rPr>
        <w:t>6</w:t>
      </w:r>
      <w:r>
        <w:rPr>
          <w:rFonts w:hint="eastAsia" w:cs="宋体"/>
          <w:bCs/>
          <w:color w:val="auto"/>
          <w:sz w:val="36"/>
          <w:szCs w:val="36"/>
        </w:rPr>
        <w:t>年</w:t>
      </w:r>
      <w:r>
        <w:rPr>
          <w:rFonts w:hint="eastAsia" w:cs="宋体"/>
          <w:bCs/>
          <w:color w:val="auto"/>
          <w:sz w:val="36"/>
          <w:szCs w:val="36"/>
          <w:lang w:val="en-US" w:eastAsia="zh-CN"/>
        </w:rPr>
        <w:t>3</w:t>
      </w:r>
      <w:r>
        <w:rPr>
          <w:rFonts w:hint="eastAsia" w:cs="宋体"/>
          <w:bCs/>
          <w:color w:val="auto"/>
          <w:sz w:val="36"/>
          <w:szCs w:val="36"/>
        </w:rPr>
        <w:t>月</w:t>
      </w:r>
    </w:p>
    <w:p>
      <w:pPr>
        <w:pStyle w:val="62"/>
        <w:rPr>
          <w:rFonts w:ascii="宋体" w:eastAsia="宋体" w:cs="宋体"/>
          <w:bCs/>
          <w:color w:val="auto"/>
          <w:sz w:val="36"/>
          <w:szCs w:val="36"/>
        </w:rPr>
      </w:pPr>
    </w:p>
    <w:p>
      <w:pPr>
        <w:pStyle w:val="62"/>
        <w:rPr>
          <w:rFonts w:ascii="宋体" w:eastAsia="宋体" w:cs="宋体"/>
          <w:bCs/>
          <w:color w:val="auto"/>
          <w:sz w:val="36"/>
          <w:szCs w:val="36"/>
        </w:rPr>
      </w:pPr>
    </w:p>
    <w:p>
      <w:pPr>
        <w:pStyle w:val="4"/>
        <w:spacing w:before="0" w:after="0" w:line="360" w:lineRule="auto"/>
        <w:jc w:val="center"/>
        <w:rPr>
          <w:rFonts w:hint="eastAsia" w:ascii="宋体" w:eastAsia="宋体" w:cs="宋体"/>
          <w:bCs w:val="0"/>
          <w:color w:val="auto"/>
          <w:sz w:val="36"/>
          <w:szCs w:val="36"/>
        </w:rPr>
      </w:pPr>
      <w:bookmarkStart w:id="17" w:name="_Toc25144206"/>
      <w:bookmarkStart w:id="18" w:name="_Toc15939"/>
      <w:r>
        <w:rPr>
          <w:rFonts w:hint="eastAsia" w:ascii="宋体" w:eastAsia="宋体" w:cs="宋体"/>
          <w:bCs w:val="0"/>
          <w:color w:val="auto"/>
          <w:sz w:val="36"/>
          <w:szCs w:val="36"/>
        </w:rPr>
        <w:t>第一章 比选邀请</w:t>
      </w:r>
      <w:bookmarkEnd w:id="17"/>
      <w:bookmarkEnd w:id="18"/>
      <w:r>
        <w:rPr>
          <w:rFonts w:hint="eastAsia" w:ascii="宋体" w:eastAsia="宋体" w:cs="宋体"/>
          <w:bCs w:val="0"/>
          <w:color w:val="auto"/>
          <w:sz w:val="36"/>
          <w:szCs w:val="36"/>
        </w:rPr>
        <w:t>函</w:t>
      </w:r>
    </w:p>
    <w:p>
      <w:pPr>
        <w:rPr>
          <w:color w:val="auto"/>
        </w:rPr>
      </w:pPr>
    </w:p>
    <w:p>
      <w:pPr>
        <w:pageBreakBefore w:val="0"/>
        <w:widowControl w:val="0"/>
        <w:kinsoku/>
        <w:wordWrap/>
        <w:overflowPunct/>
        <w:topLinePunct w:val="0"/>
        <w:bidi w:val="0"/>
        <w:snapToGrid/>
        <w:spacing w:line="400" w:lineRule="exact"/>
        <w:ind w:firstLine="480" w:firstLineChars="200"/>
        <w:textAlignment w:val="auto"/>
        <w:rPr>
          <w:rFonts w:cs="宋体"/>
          <w:bCs/>
          <w:color w:val="auto"/>
          <w:sz w:val="24"/>
          <w:szCs w:val="24"/>
        </w:rPr>
      </w:pPr>
      <w:bookmarkStart w:id="19" w:name="_Toc440538541"/>
      <w:bookmarkStart w:id="20" w:name="_Toc440546498"/>
      <w:bookmarkStart w:id="21" w:name="_Toc213496267"/>
      <w:bookmarkStart w:id="22" w:name="_Toc213396945"/>
      <w:bookmarkStart w:id="23" w:name="_Toc89075871"/>
      <w:bookmarkStart w:id="24" w:name="_Toc213397009"/>
      <w:bookmarkStart w:id="25" w:name="_Toc217446031"/>
      <w:bookmarkStart w:id="26" w:name="_Toc183582202"/>
      <w:bookmarkStart w:id="27" w:name="_Toc183682339"/>
      <w:bookmarkStart w:id="28" w:name="_Toc77400776"/>
      <w:bookmarkStart w:id="29" w:name="_Toc213396759"/>
      <w:r>
        <w:rPr>
          <w:rFonts w:hint="eastAsia" w:cs="宋体"/>
          <w:bCs/>
          <w:color w:val="auto"/>
          <w:sz w:val="24"/>
          <w:szCs w:val="24"/>
        </w:rPr>
        <w:t>成都市特殊教育学校将实施</w:t>
      </w:r>
      <w:r>
        <w:rPr>
          <w:rFonts w:hint="eastAsia" w:cs="Times New Roman"/>
          <w:color w:val="auto"/>
          <w:kern w:val="2"/>
          <w:sz w:val="24"/>
          <w:szCs w:val="22"/>
          <w:u w:val="single"/>
          <w:lang w:val="en-US" w:eastAsia="zh-CN" w:bidi="ar-SA"/>
        </w:rPr>
        <w:t>成都市特殊教育学校中职西餐、中餐原材料供货服务</w:t>
      </w:r>
      <w:r>
        <w:rPr>
          <w:rFonts w:hint="eastAsia" w:cs="宋体"/>
          <w:bCs/>
          <w:color w:val="auto"/>
          <w:sz w:val="24"/>
          <w:szCs w:val="24"/>
        </w:rPr>
        <w:t>的比选活动，兹邀请符合本次比选要求的</w:t>
      </w:r>
      <w:r>
        <w:rPr>
          <w:rFonts w:hint="eastAsia" w:cs="宋体"/>
          <w:bCs/>
          <w:color w:val="auto"/>
          <w:sz w:val="24"/>
          <w:szCs w:val="24"/>
          <w:lang w:eastAsia="zh-CN"/>
        </w:rPr>
        <w:t>供应商</w:t>
      </w:r>
      <w:r>
        <w:rPr>
          <w:rFonts w:hint="eastAsia" w:cs="宋体"/>
          <w:bCs/>
          <w:color w:val="auto"/>
          <w:sz w:val="24"/>
          <w:szCs w:val="24"/>
        </w:rPr>
        <w:t>参加比选。</w:t>
      </w:r>
    </w:p>
    <w:p>
      <w:pPr>
        <w:pageBreakBefore w:val="0"/>
        <w:widowControl w:val="0"/>
        <w:kinsoku/>
        <w:wordWrap/>
        <w:overflowPunct/>
        <w:topLinePunct w:val="0"/>
        <w:bidi w:val="0"/>
        <w:snapToGrid/>
        <w:spacing w:line="400" w:lineRule="exact"/>
        <w:ind w:left="16" w:firstLine="460" w:firstLineChars="191"/>
        <w:jc w:val="left"/>
        <w:textAlignment w:val="auto"/>
        <w:rPr>
          <w:rFonts w:hint="eastAsia" w:cs="宋体"/>
          <w:bCs/>
          <w:color w:val="auto"/>
          <w:sz w:val="24"/>
          <w:szCs w:val="24"/>
          <w:u w:val="none"/>
          <w:lang w:val="en-US" w:eastAsia="zh-CN"/>
        </w:rPr>
      </w:pPr>
      <w:r>
        <w:rPr>
          <w:rFonts w:hint="eastAsia" w:cs="宋体"/>
          <w:b/>
          <w:color w:val="auto"/>
          <w:sz w:val="24"/>
          <w:szCs w:val="24"/>
        </w:rPr>
        <w:t>一、项目名称</w:t>
      </w:r>
      <w:r>
        <w:rPr>
          <w:rFonts w:hint="eastAsia" w:cs="宋体"/>
          <w:bCs/>
          <w:color w:val="auto"/>
          <w:sz w:val="24"/>
          <w:szCs w:val="24"/>
        </w:rPr>
        <w:t>：</w:t>
      </w:r>
      <w:r>
        <w:rPr>
          <w:rFonts w:hint="eastAsia" w:ascii="宋体" w:eastAsia="宋体" w:cs="Times New Roman"/>
          <w:color w:val="auto"/>
          <w:kern w:val="2"/>
          <w:sz w:val="24"/>
          <w:szCs w:val="22"/>
          <w:lang w:val="en-US" w:eastAsia="zh-CN" w:bidi="ar-SA"/>
        </w:rPr>
        <w:t>成都市特殊教育学校中职西餐、中餐原材料供货服务</w:t>
      </w:r>
      <w:r>
        <w:rPr>
          <w:rFonts w:hint="eastAsia" w:cs="Times New Roman"/>
          <w:color w:val="auto"/>
          <w:kern w:val="2"/>
          <w:sz w:val="24"/>
          <w:szCs w:val="22"/>
          <w:lang w:val="en-US" w:eastAsia="zh-CN" w:bidi="ar-SA"/>
        </w:rPr>
        <w:t>项目</w:t>
      </w:r>
    </w:p>
    <w:p>
      <w:pPr>
        <w:pageBreakBefore w:val="0"/>
        <w:widowControl w:val="0"/>
        <w:kinsoku/>
        <w:wordWrap/>
        <w:overflowPunct/>
        <w:topLinePunct w:val="0"/>
        <w:bidi w:val="0"/>
        <w:snapToGrid/>
        <w:spacing w:line="400" w:lineRule="exact"/>
        <w:ind w:left="16" w:firstLine="460" w:firstLineChars="191"/>
        <w:jc w:val="left"/>
        <w:textAlignment w:val="auto"/>
        <w:rPr>
          <w:rFonts w:hint="eastAsia" w:cs="宋体"/>
          <w:bCs/>
          <w:color w:val="auto"/>
          <w:sz w:val="24"/>
          <w:szCs w:val="24"/>
          <w:lang w:eastAsia="zh-CN"/>
        </w:rPr>
      </w:pPr>
      <w:r>
        <w:rPr>
          <w:rFonts w:hint="eastAsia" w:cs="宋体"/>
          <w:b/>
          <w:color w:val="auto"/>
          <w:sz w:val="24"/>
          <w:szCs w:val="24"/>
        </w:rPr>
        <w:t>二、项目内容</w:t>
      </w:r>
      <w:r>
        <w:rPr>
          <w:rFonts w:hint="eastAsia" w:cs="宋体"/>
          <w:b/>
          <w:color w:val="auto"/>
          <w:sz w:val="24"/>
          <w:szCs w:val="24"/>
          <w:lang w:eastAsia="zh-CN"/>
        </w:rPr>
        <w:t>：</w:t>
      </w:r>
      <w:r>
        <w:rPr>
          <w:rFonts w:hint="eastAsia" w:ascii="宋体" w:eastAsia="宋体" w:cs="Times New Roman"/>
          <w:color w:val="auto"/>
          <w:kern w:val="2"/>
          <w:sz w:val="24"/>
          <w:szCs w:val="22"/>
          <w:lang w:val="en-US" w:eastAsia="zh-CN" w:bidi="ar-SA"/>
        </w:rPr>
        <w:t>中职西餐、中餐原材料供货服务</w:t>
      </w:r>
      <w:r>
        <w:rPr>
          <w:rFonts w:hint="eastAsia" w:cs="宋体"/>
          <w:b w:val="0"/>
          <w:bCs/>
          <w:color w:val="auto"/>
          <w:sz w:val="24"/>
          <w:szCs w:val="24"/>
          <w:lang w:eastAsia="zh-CN"/>
        </w:rPr>
        <w:t>。</w:t>
      </w:r>
      <w:r>
        <w:rPr>
          <w:rFonts w:hint="eastAsia" w:cs="宋体"/>
          <w:bCs/>
          <w:color w:val="auto"/>
          <w:sz w:val="24"/>
          <w:szCs w:val="24"/>
          <w:lang w:eastAsia="zh-CN"/>
        </w:rPr>
        <w:t>详见第二章。</w:t>
      </w:r>
    </w:p>
    <w:p>
      <w:pPr>
        <w:pageBreakBefore w:val="0"/>
        <w:widowControl w:val="0"/>
        <w:kinsoku/>
        <w:wordWrap/>
        <w:overflowPunct/>
        <w:topLinePunct w:val="0"/>
        <w:bidi w:val="0"/>
        <w:snapToGrid/>
        <w:spacing w:line="400" w:lineRule="exact"/>
        <w:ind w:left="16" w:firstLine="460" w:firstLineChars="191"/>
        <w:jc w:val="left"/>
        <w:textAlignment w:val="auto"/>
        <w:rPr>
          <w:rFonts w:hint="eastAsia" w:cs="Times New Roman"/>
          <w:color w:val="auto"/>
          <w:kern w:val="2"/>
          <w:sz w:val="24"/>
          <w:szCs w:val="22"/>
          <w:lang w:val="en-US" w:eastAsia="zh-CN" w:bidi="ar-SA"/>
        </w:rPr>
      </w:pPr>
      <w:r>
        <w:rPr>
          <w:rFonts w:hint="eastAsia" w:ascii="宋体" w:eastAsia="宋体" w:cs="Times New Roman"/>
          <w:b/>
          <w:bCs/>
          <w:color w:val="auto"/>
          <w:kern w:val="2"/>
          <w:sz w:val="24"/>
          <w:szCs w:val="22"/>
          <w:lang w:val="en-US" w:eastAsia="zh-CN" w:bidi="ar-SA"/>
        </w:rPr>
        <w:t>三、</w:t>
      </w:r>
      <w:r>
        <w:rPr>
          <w:rFonts w:hint="eastAsia" w:cs="Times New Roman"/>
          <w:b/>
          <w:bCs/>
          <w:color w:val="auto"/>
          <w:kern w:val="2"/>
          <w:sz w:val="24"/>
          <w:szCs w:val="22"/>
          <w:lang w:val="en-US" w:eastAsia="zh-CN" w:bidi="ar-SA"/>
        </w:rPr>
        <w:t>预算</w:t>
      </w:r>
      <w:r>
        <w:rPr>
          <w:rFonts w:hint="eastAsia" w:ascii="宋体" w:eastAsia="宋体" w:cs="Times New Roman"/>
          <w:b/>
          <w:bCs/>
          <w:color w:val="auto"/>
          <w:kern w:val="2"/>
          <w:sz w:val="24"/>
          <w:szCs w:val="22"/>
          <w:lang w:val="en-US" w:eastAsia="zh-CN" w:bidi="ar-SA"/>
        </w:rPr>
        <w:t>：</w:t>
      </w:r>
      <w:r>
        <w:rPr>
          <w:rFonts w:hint="eastAsia" w:cs="Times New Roman"/>
          <w:color w:val="auto"/>
          <w:kern w:val="2"/>
          <w:sz w:val="24"/>
          <w:szCs w:val="22"/>
          <w:lang w:val="en-US" w:eastAsia="zh-CN" w:bidi="ar-SA"/>
        </w:rPr>
        <w:t>11</w:t>
      </w:r>
      <w:r>
        <w:rPr>
          <w:rFonts w:hint="eastAsia" w:ascii="宋体" w:eastAsia="宋体" w:cs="Times New Roman"/>
          <w:color w:val="auto"/>
          <w:kern w:val="2"/>
          <w:sz w:val="24"/>
          <w:szCs w:val="22"/>
          <w:lang w:val="en-US" w:eastAsia="zh-CN" w:bidi="ar-SA"/>
        </w:rPr>
        <w:t>万元</w:t>
      </w:r>
      <w:r>
        <w:rPr>
          <w:rFonts w:hint="eastAsia" w:cs="Times New Roman"/>
          <w:color w:val="auto"/>
          <w:kern w:val="2"/>
          <w:sz w:val="24"/>
          <w:szCs w:val="22"/>
          <w:lang w:val="en-US" w:eastAsia="zh-CN" w:bidi="ar-SA"/>
        </w:rPr>
        <w:t>/年</w:t>
      </w:r>
    </w:p>
    <w:p>
      <w:pPr>
        <w:pageBreakBefore w:val="0"/>
        <w:widowControl w:val="0"/>
        <w:kinsoku/>
        <w:wordWrap/>
        <w:overflowPunct/>
        <w:topLinePunct w:val="0"/>
        <w:bidi w:val="0"/>
        <w:snapToGrid/>
        <w:spacing w:line="400" w:lineRule="exact"/>
        <w:ind w:left="16" w:firstLine="460" w:firstLineChars="191"/>
        <w:jc w:val="left"/>
        <w:textAlignment w:val="auto"/>
        <w:rPr>
          <w:rFonts w:hint="eastAsia" w:ascii="宋体" w:eastAsia="宋体" w:cs="宋体"/>
          <w:b/>
          <w:bCs w:val="0"/>
          <w:color w:val="auto"/>
          <w:sz w:val="24"/>
          <w:szCs w:val="24"/>
          <w:u w:val="none"/>
          <w:lang w:val="en-US" w:eastAsia="zh-CN" w:bidi="ar-SA"/>
        </w:rPr>
      </w:pPr>
      <w:r>
        <w:rPr>
          <w:rFonts w:hint="eastAsia" w:ascii="宋体" w:eastAsia="宋体" w:cs="宋体"/>
          <w:b/>
          <w:bCs w:val="0"/>
          <w:color w:val="auto"/>
          <w:sz w:val="24"/>
          <w:szCs w:val="24"/>
          <w:u w:val="none"/>
          <w:lang w:val="en-US" w:eastAsia="zh-CN" w:bidi="ar-SA"/>
        </w:rPr>
        <w:t>四、供应商参加本次比选活动，应当具备下列条件</w:t>
      </w:r>
    </w:p>
    <w:p>
      <w:pPr>
        <w:pageBreakBefore w:val="0"/>
        <w:widowControl w:val="0"/>
        <w:kinsoku/>
        <w:wordWrap/>
        <w:overflowPunct/>
        <w:topLinePunct w:val="0"/>
        <w:bidi w:val="0"/>
        <w:snapToGrid/>
        <w:spacing w:line="400" w:lineRule="exact"/>
        <w:ind w:firstLine="480" w:firstLineChars="200"/>
        <w:textAlignment w:val="auto"/>
        <w:rPr>
          <w:color w:val="auto"/>
          <w:sz w:val="24"/>
        </w:rPr>
      </w:pPr>
      <w:r>
        <w:rPr>
          <w:rFonts w:hint="eastAsia"/>
          <w:color w:val="auto"/>
          <w:sz w:val="24"/>
        </w:rPr>
        <w:t>1、具有独立承担民事责任的能力；</w:t>
      </w:r>
    </w:p>
    <w:p>
      <w:pPr>
        <w:pageBreakBefore w:val="0"/>
        <w:widowControl w:val="0"/>
        <w:kinsoku/>
        <w:wordWrap/>
        <w:overflowPunct/>
        <w:topLinePunct w:val="0"/>
        <w:bidi w:val="0"/>
        <w:snapToGrid/>
        <w:spacing w:line="400" w:lineRule="exact"/>
        <w:ind w:firstLine="480" w:firstLineChars="200"/>
        <w:textAlignment w:val="auto"/>
        <w:rPr>
          <w:color w:val="auto"/>
          <w:sz w:val="24"/>
        </w:rPr>
      </w:pPr>
      <w:r>
        <w:rPr>
          <w:rFonts w:hint="eastAsia"/>
          <w:color w:val="auto"/>
          <w:sz w:val="24"/>
        </w:rPr>
        <w:t>2、具有良好的商业信誉和健全的财务会计制度；</w:t>
      </w:r>
    </w:p>
    <w:p>
      <w:pPr>
        <w:pageBreakBefore w:val="0"/>
        <w:widowControl w:val="0"/>
        <w:kinsoku/>
        <w:wordWrap/>
        <w:overflowPunct/>
        <w:topLinePunct w:val="0"/>
        <w:bidi w:val="0"/>
        <w:snapToGrid/>
        <w:spacing w:line="400" w:lineRule="exact"/>
        <w:ind w:firstLine="480" w:firstLineChars="200"/>
        <w:textAlignment w:val="auto"/>
        <w:rPr>
          <w:rFonts w:hint="eastAsia" w:ascii="宋体" w:eastAsia="宋体" w:cs="Times New Roman"/>
          <w:color w:val="auto"/>
          <w:sz w:val="24"/>
          <w:szCs w:val="22"/>
        </w:rPr>
      </w:pPr>
      <w:r>
        <w:rPr>
          <w:rFonts w:hint="eastAsia" w:ascii="宋体" w:eastAsia="宋体" w:cs="Times New Roman"/>
          <w:color w:val="auto"/>
          <w:sz w:val="24"/>
          <w:szCs w:val="22"/>
        </w:rPr>
        <w:t>3、具有履行合同所必需的设备和专业技术能力；</w:t>
      </w:r>
    </w:p>
    <w:p>
      <w:pPr>
        <w:pageBreakBefore w:val="0"/>
        <w:widowControl w:val="0"/>
        <w:kinsoku/>
        <w:wordWrap/>
        <w:overflowPunct/>
        <w:topLinePunct w:val="0"/>
        <w:bidi w:val="0"/>
        <w:snapToGrid/>
        <w:spacing w:line="400" w:lineRule="exact"/>
        <w:ind w:firstLine="480" w:firstLineChars="200"/>
        <w:textAlignment w:val="auto"/>
        <w:rPr>
          <w:color w:val="auto"/>
          <w:sz w:val="24"/>
        </w:rPr>
      </w:pPr>
      <w:r>
        <w:rPr>
          <w:color w:val="auto"/>
          <w:sz w:val="24"/>
        </w:rPr>
        <w:t>4</w:t>
      </w:r>
      <w:r>
        <w:rPr>
          <w:rFonts w:hint="eastAsia"/>
          <w:color w:val="auto"/>
          <w:sz w:val="24"/>
        </w:rPr>
        <w:t>、具有依法缴纳税收和社会保障资金的良好记录；</w:t>
      </w:r>
    </w:p>
    <w:p>
      <w:pPr>
        <w:pageBreakBefore w:val="0"/>
        <w:widowControl w:val="0"/>
        <w:kinsoku/>
        <w:wordWrap/>
        <w:overflowPunct/>
        <w:topLinePunct w:val="0"/>
        <w:bidi w:val="0"/>
        <w:snapToGrid/>
        <w:spacing w:line="400" w:lineRule="exact"/>
        <w:ind w:firstLine="480" w:firstLineChars="200"/>
        <w:textAlignment w:val="auto"/>
        <w:rPr>
          <w:color w:val="auto"/>
          <w:sz w:val="24"/>
        </w:rPr>
      </w:pPr>
      <w:r>
        <w:rPr>
          <w:color w:val="auto"/>
          <w:sz w:val="24"/>
        </w:rPr>
        <w:t>5</w:t>
      </w:r>
      <w:r>
        <w:rPr>
          <w:rFonts w:hint="eastAsia"/>
          <w:color w:val="auto"/>
          <w:sz w:val="24"/>
        </w:rPr>
        <w:t>、参加本次采购活动前三年内，在经营活动中没有重大违法记录；</w:t>
      </w:r>
    </w:p>
    <w:p>
      <w:pPr>
        <w:pageBreakBefore w:val="0"/>
        <w:widowControl w:val="0"/>
        <w:kinsoku/>
        <w:wordWrap/>
        <w:overflowPunct/>
        <w:topLinePunct w:val="0"/>
        <w:bidi w:val="0"/>
        <w:snapToGrid/>
        <w:spacing w:line="400" w:lineRule="exact"/>
        <w:ind w:firstLine="480" w:firstLineChars="200"/>
        <w:textAlignment w:val="auto"/>
        <w:rPr>
          <w:rFonts w:hint="eastAsia" w:eastAsia="宋体"/>
          <w:color w:val="auto"/>
          <w:sz w:val="24"/>
          <w:lang w:eastAsia="zh-CN"/>
        </w:rPr>
      </w:pPr>
      <w:r>
        <w:rPr>
          <w:rFonts w:hint="eastAsia"/>
          <w:color w:val="auto"/>
          <w:sz w:val="24"/>
          <w:lang w:val="en-US" w:eastAsia="zh-CN"/>
        </w:rPr>
        <w:t>6</w:t>
      </w:r>
      <w:r>
        <w:rPr>
          <w:rFonts w:hint="eastAsia"/>
          <w:color w:val="auto"/>
          <w:sz w:val="24"/>
        </w:rPr>
        <w:t>、法律、行政法规规定的其他条件</w:t>
      </w:r>
      <w:r>
        <w:rPr>
          <w:rFonts w:hint="eastAsia"/>
          <w:color w:val="auto"/>
          <w:sz w:val="24"/>
          <w:lang w:eastAsia="zh-CN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bidi w:val="0"/>
        <w:snapToGrid/>
        <w:spacing w:line="400" w:lineRule="exact"/>
        <w:ind w:firstLine="482" w:firstLineChars="200"/>
        <w:jc w:val="left"/>
        <w:textAlignment w:val="auto"/>
        <w:rPr>
          <w:rFonts w:cs="宋体"/>
          <w:b/>
          <w:color w:val="auto"/>
          <w:sz w:val="24"/>
          <w:szCs w:val="24"/>
        </w:rPr>
      </w:pPr>
      <w:r>
        <w:rPr>
          <w:rFonts w:hint="eastAsia" w:cs="宋体"/>
          <w:b/>
          <w:color w:val="auto"/>
          <w:sz w:val="24"/>
          <w:szCs w:val="24"/>
          <w:lang w:val="zh-CN"/>
        </w:rPr>
        <w:t>五、比选申请</w:t>
      </w:r>
      <w:r>
        <w:rPr>
          <w:rFonts w:hint="eastAsia" w:cs="宋体"/>
          <w:b/>
          <w:color w:val="auto"/>
          <w:sz w:val="24"/>
          <w:szCs w:val="24"/>
        </w:rPr>
        <w:t>文件递交时间及地点</w:t>
      </w:r>
    </w:p>
    <w:p>
      <w:pPr>
        <w:pageBreakBefore w:val="0"/>
        <w:widowControl w:val="0"/>
        <w:kinsoku/>
        <w:wordWrap/>
        <w:overflowPunct/>
        <w:topLinePunct w:val="0"/>
        <w:bidi w:val="0"/>
        <w:snapToGrid/>
        <w:spacing w:line="400" w:lineRule="exact"/>
        <w:ind w:firstLine="480" w:firstLineChars="200"/>
        <w:jc w:val="left"/>
        <w:textAlignment w:val="auto"/>
        <w:rPr>
          <w:rFonts w:cs="宋体"/>
          <w:bCs/>
          <w:color w:val="auto"/>
          <w:sz w:val="24"/>
          <w:szCs w:val="24"/>
        </w:rPr>
      </w:pPr>
      <w:r>
        <w:rPr>
          <w:rFonts w:hint="eastAsia" w:cs="宋体"/>
          <w:bCs/>
          <w:color w:val="auto"/>
          <w:sz w:val="24"/>
          <w:szCs w:val="24"/>
        </w:rPr>
        <w:t>比选申请文件</w:t>
      </w:r>
      <w:r>
        <w:rPr>
          <w:rFonts w:hint="eastAsia" w:cs="宋体"/>
          <w:b/>
          <w:bCs w:val="0"/>
          <w:color w:val="auto"/>
          <w:sz w:val="24"/>
          <w:szCs w:val="24"/>
          <w:lang w:eastAsia="zh-CN"/>
        </w:rPr>
        <w:t>（正本、副本各一份）</w:t>
      </w:r>
      <w:r>
        <w:rPr>
          <w:rFonts w:hint="eastAsia" w:cs="宋体"/>
          <w:bCs/>
          <w:color w:val="auto"/>
          <w:sz w:val="24"/>
          <w:szCs w:val="24"/>
        </w:rPr>
        <w:t>递交</w:t>
      </w:r>
      <w:r>
        <w:rPr>
          <w:rFonts w:hint="eastAsia" w:cs="宋体"/>
          <w:bCs/>
          <w:color w:val="auto"/>
          <w:sz w:val="24"/>
          <w:szCs w:val="24"/>
          <w:lang w:eastAsia="zh-CN"/>
        </w:rPr>
        <w:t>截止</w:t>
      </w:r>
      <w:r>
        <w:rPr>
          <w:rFonts w:hint="eastAsia" w:cs="宋体"/>
          <w:bCs/>
          <w:color w:val="auto"/>
          <w:sz w:val="24"/>
          <w:szCs w:val="24"/>
        </w:rPr>
        <w:t>时间为</w:t>
      </w:r>
      <w:r>
        <w:rPr>
          <w:rFonts w:hint="eastAsia" w:cs="宋体"/>
          <w:bCs/>
          <w:color w:val="auto"/>
          <w:sz w:val="24"/>
          <w:szCs w:val="24"/>
          <w:u w:val="single"/>
          <w:lang w:val="en-US" w:eastAsia="zh-CN"/>
        </w:rPr>
        <w:t>2026</w:t>
      </w:r>
      <w:r>
        <w:rPr>
          <w:rFonts w:hint="eastAsia" w:cs="宋体"/>
          <w:bCs/>
          <w:color w:val="auto"/>
          <w:sz w:val="24"/>
          <w:szCs w:val="24"/>
        </w:rPr>
        <w:t>年</w:t>
      </w:r>
      <w:r>
        <w:rPr>
          <w:rFonts w:hint="eastAsia" w:cs="宋体"/>
          <w:bCs/>
          <w:color w:val="auto"/>
          <w:sz w:val="24"/>
          <w:szCs w:val="24"/>
          <w:u w:val="single"/>
          <w:lang w:val="en-US" w:eastAsia="zh-CN"/>
        </w:rPr>
        <w:t xml:space="preserve"> 3 </w:t>
      </w:r>
      <w:r>
        <w:rPr>
          <w:rFonts w:hint="eastAsia" w:cs="宋体"/>
          <w:bCs/>
          <w:color w:val="auto"/>
          <w:sz w:val="24"/>
          <w:szCs w:val="24"/>
        </w:rPr>
        <w:t>月</w:t>
      </w:r>
      <w:r>
        <w:rPr>
          <w:rFonts w:hint="eastAsia" w:cs="宋体"/>
          <w:bCs/>
          <w:color w:val="auto"/>
          <w:sz w:val="24"/>
          <w:szCs w:val="24"/>
          <w:u w:val="single"/>
          <w:lang w:val="en-US" w:eastAsia="zh-CN"/>
        </w:rPr>
        <w:t xml:space="preserve"> 10</w:t>
      </w:r>
      <w:r>
        <w:rPr>
          <w:rFonts w:hint="eastAsia" w:cs="宋体"/>
          <w:bCs/>
          <w:color w:val="auto"/>
          <w:sz w:val="24"/>
          <w:szCs w:val="24"/>
        </w:rPr>
        <w:t xml:space="preserve">日 </w:t>
      </w:r>
      <w:r>
        <w:rPr>
          <w:rFonts w:hint="eastAsia" w:cs="宋体"/>
          <w:bCs/>
          <w:color w:val="auto"/>
          <w:sz w:val="24"/>
          <w:szCs w:val="24"/>
          <w:lang w:eastAsia="zh-CN"/>
        </w:rPr>
        <w:t>上午</w:t>
      </w:r>
      <w:r>
        <w:rPr>
          <w:rFonts w:hint="eastAsia" w:cs="宋体"/>
          <w:bCs/>
          <w:color w:val="auto"/>
          <w:sz w:val="24"/>
          <w:szCs w:val="24"/>
          <w:lang w:val="en-US" w:eastAsia="zh-CN"/>
        </w:rPr>
        <w:t>09:00</w:t>
      </w:r>
      <w:r>
        <w:rPr>
          <w:rFonts w:hint="eastAsia" w:cs="宋体"/>
          <w:bCs/>
          <w:color w:val="auto"/>
          <w:sz w:val="24"/>
          <w:szCs w:val="24"/>
        </w:rPr>
        <w:t>；</w:t>
      </w:r>
    </w:p>
    <w:p>
      <w:pPr>
        <w:pageBreakBefore w:val="0"/>
        <w:widowControl w:val="0"/>
        <w:kinsoku/>
        <w:wordWrap/>
        <w:overflowPunct/>
        <w:topLinePunct w:val="0"/>
        <w:bidi w:val="0"/>
        <w:snapToGrid/>
        <w:spacing w:line="400" w:lineRule="exact"/>
        <w:ind w:firstLine="480" w:firstLineChars="200"/>
        <w:jc w:val="left"/>
        <w:textAlignment w:val="auto"/>
        <w:rPr>
          <w:rFonts w:hint="eastAsia" w:eastAsia="宋体" w:cs="宋体"/>
          <w:bCs/>
          <w:color w:val="auto"/>
          <w:sz w:val="24"/>
          <w:szCs w:val="24"/>
          <w:lang w:eastAsia="zh-CN"/>
        </w:rPr>
      </w:pPr>
      <w:r>
        <w:rPr>
          <w:rFonts w:hint="eastAsia" w:cs="宋体"/>
          <w:bCs/>
          <w:color w:val="auto"/>
          <w:sz w:val="24"/>
          <w:szCs w:val="24"/>
        </w:rPr>
        <w:t>递交地点：成都市特殊教育学校</w:t>
      </w:r>
      <w:r>
        <w:rPr>
          <w:rFonts w:hint="eastAsia" w:cs="宋体"/>
          <w:bCs/>
          <w:color w:val="auto"/>
          <w:sz w:val="24"/>
          <w:szCs w:val="24"/>
          <w:lang w:eastAsia="zh-CN"/>
        </w:rPr>
        <w:t>门卫室。</w:t>
      </w:r>
    </w:p>
    <w:p>
      <w:pPr>
        <w:pageBreakBefore w:val="0"/>
        <w:widowControl w:val="0"/>
        <w:kinsoku/>
        <w:wordWrap/>
        <w:overflowPunct/>
        <w:topLinePunct w:val="0"/>
        <w:bidi w:val="0"/>
        <w:snapToGrid/>
        <w:spacing w:line="400" w:lineRule="exact"/>
        <w:ind w:firstLine="480" w:firstLineChars="200"/>
        <w:jc w:val="left"/>
        <w:textAlignment w:val="auto"/>
        <w:rPr>
          <w:rFonts w:hint="eastAsia" w:cs="宋体"/>
          <w:bCs/>
          <w:color w:val="auto"/>
          <w:sz w:val="24"/>
          <w:szCs w:val="24"/>
        </w:rPr>
      </w:pPr>
      <w:r>
        <w:rPr>
          <w:rFonts w:hint="eastAsia" w:cs="宋体"/>
          <w:bCs/>
          <w:color w:val="auto"/>
          <w:sz w:val="24"/>
          <w:szCs w:val="24"/>
        </w:rPr>
        <w:t>比选申请文件必须在截止时间前密封送达比选地点。逾期送达或未密封的比选申请文件不予接收。本次比选不接受邮寄的比选申请文件。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360" w:lineRule="exact"/>
        <w:ind w:firstLine="482" w:firstLineChars="200"/>
        <w:jc w:val="left"/>
        <w:textAlignment w:val="auto"/>
        <w:rPr>
          <w:rFonts w:hint="eastAsia" w:ascii="宋体" w:hAnsi="宋体" w:eastAsia="宋体" w:cs="宋体"/>
          <w:b/>
          <w:bCs w:val="0"/>
          <w:color w:val="auto"/>
          <w:kern w:val="2"/>
          <w:sz w:val="24"/>
          <w:szCs w:val="24"/>
          <w:u w:val="none"/>
          <w:lang w:val="en-US" w:eastAsia="zh-CN" w:bidi="ar-SA"/>
        </w:rPr>
      </w:pPr>
      <w:r>
        <w:rPr>
          <w:rFonts w:hint="eastAsia" w:ascii="宋体" w:hAnsi="宋体" w:eastAsia="宋体" w:cs="宋体"/>
          <w:b/>
          <w:bCs w:val="0"/>
          <w:color w:val="auto"/>
          <w:kern w:val="2"/>
          <w:sz w:val="24"/>
          <w:szCs w:val="24"/>
          <w:u w:val="none"/>
          <w:lang w:val="zh-CN" w:eastAsia="zh-CN" w:bidi="ar-SA"/>
        </w:rPr>
        <w:t>六、比选</w:t>
      </w:r>
      <w:r>
        <w:rPr>
          <w:rFonts w:hint="eastAsia" w:ascii="宋体" w:hAnsi="宋体" w:eastAsia="宋体" w:cs="宋体"/>
          <w:b/>
          <w:bCs w:val="0"/>
          <w:color w:val="auto"/>
          <w:kern w:val="2"/>
          <w:sz w:val="24"/>
          <w:szCs w:val="24"/>
          <w:u w:val="none"/>
          <w:lang w:val="en-US" w:eastAsia="zh-CN" w:bidi="ar-SA"/>
        </w:rPr>
        <w:t>时间及地点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360" w:lineRule="exact"/>
        <w:ind w:firstLine="480" w:firstLineChars="200"/>
        <w:jc w:val="left"/>
        <w:textAlignment w:val="auto"/>
        <w:rPr>
          <w:rFonts w:hint="eastAsia" w:hAnsi="宋体" w:cs="宋体"/>
          <w:bCs/>
          <w:color w:val="auto"/>
          <w:kern w:val="2"/>
          <w:sz w:val="24"/>
          <w:szCs w:val="24"/>
          <w:u w:val="non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2"/>
          <w:sz w:val="24"/>
          <w:szCs w:val="24"/>
          <w:u w:val="none"/>
          <w:lang w:val="en-US" w:eastAsia="zh-CN" w:bidi="ar-SA"/>
        </w:rPr>
        <w:t>比选时间：</w:t>
      </w:r>
      <w:r>
        <w:rPr>
          <w:rFonts w:hint="eastAsia" w:hAnsi="宋体" w:cs="宋体"/>
          <w:bCs/>
          <w:color w:val="auto"/>
          <w:kern w:val="2"/>
          <w:sz w:val="24"/>
          <w:szCs w:val="24"/>
          <w:u w:val="none"/>
          <w:lang w:val="en-US" w:eastAsia="zh-CN" w:bidi="ar-SA"/>
        </w:rPr>
        <w:t>2026</w:t>
      </w:r>
      <w:r>
        <w:rPr>
          <w:rFonts w:hint="eastAsia" w:ascii="宋体" w:hAnsi="宋体" w:eastAsia="宋体" w:cs="宋体"/>
          <w:bCs/>
          <w:color w:val="auto"/>
          <w:kern w:val="2"/>
          <w:sz w:val="24"/>
          <w:szCs w:val="24"/>
          <w:u w:val="none"/>
          <w:lang w:val="en-US" w:eastAsia="zh-CN" w:bidi="ar-SA"/>
        </w:rPr>
        <w:t>年</w:t>
      </w:r>
      <w:r>
        <w:rPr>
          <w:rFonts w:hint="eastAsia" w:hAnsi="宋体" w:cs="宋体"/>
          <w:bCs/>
          <w:color w:val="auto"/>
          <w:kern w:val="2"/>
          <w:sz w:val="24"/>
          <w:szCs w:val="24"/>
          <w:u w:val="none"/>
          <w:lang w:val="en-US" w:eastAsia="zh-CN" w:bidi="ar-SA"/>
        </w:rPr>
        <w:t>3</w:t>
      </w:r>
      <w:r>
        <w:rPr>
          <w:rFonts w:hint="eastAsia" w:ascii="宋体" w:hAnsi="宋体" w:eastAsia="宋体" w:cs="宋体"/>
          <w:bCs/>
          <w:color w:val="auto"/>
          <w:kern w:val="2"/>
          <w:sz w:val="24"/>
          <w:szCs w:val="24"/>
          <w:u w:val="none"/>
          <w:lang w:val="en-US" w:eastAsia="zh-CN" w:bidi="ar-SA"/>
        </w:rPr>
        <w:t>月</w:t>
      </w:r>
      <w:r>
        <w:rPr>
          <w:rFonts w:hint="eastAsia" w:hAnsi="宋体" w:cs="宋体"/>
          <w:bCs/>
          <w:color w:val="auto"/>
          <w:kern w:val="2"/>
          <w:sz w:val="24"/>
          <w:szCs w:val="24"/>
          <w:u w:val="none"/>
          <w:lang w:val="en-US" w:eastAsia="zh-CN" w:bidi="ar-SA"/>
        </w:rPr>
        <w:t>10</w:t>
      </w:r>
      <w:r>
        <w:rPr>
          <w:rFonts w:hint="eastAsia" w:ascii="宋体" w:hAnsi="宋体" w:eastAsia="宋体" w:cs="宋体"/>
          <w:bCs/>
          <w:color w:val="auto"/>
          <w:kern w:val="2"/>
          <w:sz w:val="24"/>
          <w:szCs w:val="24"/>
          <w:u w:val="none"/>
          <w:lang w:val="en-US" w:eastAsia="zh-CN" w:bidi="ar-SA"/>
        </w:rPr>
        <w:t xml:space="preserve">日 </w:t>
      </w:r>
      <w:r>
        <w:rPr>
          <w:rFonts w:hint="eastAsia" w:hAnsi="宋体" w:cs="宋体"/>
          <w:bCs/>
          <w:color w:val="auto"/>
          <w:kern w:val="2"/>
          <w:sz w:val="24"/>
          <w:szCs w:val="24"/>
          <w:u w:val="none"/>
          <w:lang w:val="en-US" w:eastAsia="zh-CN" w:bidi="ar-SA"/>
        </w:rPr>
        <w:t>10</w:t>
      </w:r>
      <w:r>
        <w:rPr>
          <w:rFonts w:hint="eastAsia" w:ascii="宋体" w:hAnsi="宋体" w:eastAsia="宋体" w:cs="宋体"/>
          <w:bCs/>
          <w:color w:val="auto"/>
          <w:kern w:val="2"/>
          <w:sz w:val="24"/>
          <w:szCs w:val="24"/>
          <w:u w:val="none"/>
          <w:lang w:val="en-US" w:eastAsia="zh-CN" w:bidi="ar-SA"/>
        </w:rPr>
        <w:t>:</w:t>
      </w:r>
      <w:r>
        <w:rPr>
          <w:rFonts w:hint="eastAsia" w:hAnsi="宋体" w:cs="宋体"/>
          <w:bCs/>
          <w:color w:val="auto"/>
          <w:kern w:val="2"/>
          <w:sz w:val="24"/>
          <w:szCs w:val="24"/>
          <w:u w:val="none"/>
          <w:lang w:val="en-US" w:eastAsia="zh-CN" w:bidi="ar-SA"/>
        </w:rPr>
        <w:t>30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360" w:lineRule="exact"/>
        <w:ind w:firstLine="480" w:firstLineChars="200"/>
        <w:jc w:val="left"/>
        <w:textAlignment w:val="auto"/>
      </w:pPr>
      <w:r>
        <w:rPr>
          <w:rFonts w:hint="eastAsia" w:ascii="宋体" w:hAnsi="宋体" w:eastAsia="宋体" w:cs="宋体"/>
          <w:bCs/>
          <w:color w:val="auto"/>
          <w:kern w:val="2"/>
          <w:sz w:val="24"/>
          <w:szCs w:val="24"/>
          <w:u w:val="none"/>
          <w:lang w:val="en-US" w:eastAsia="zh-CN" w:bidi="ar-SA"/>
        </w:rPr>
        <w:t>比选地点：</w:t>
      </w:r>
      <w:r>
        <w:rPr>
          <w:rFonts w:hint="eastAsia" w:hAnsi="宋体" w:cs="宋体"/>
          <w:bCs/>
          <w:color w:val="auto"/>
          <w:kern w:val="2"/>
          <w:sz w:val="24"/>
          <w:szCs w:val="24"/>
          <w:u w:val="none"/>
          <w:lang w:val="en-US" w:eastAsia="zh-CN" w:bidi="ar-SA"/>
        </w:rPr>
        <w:t>成都市特殊教育学校综合楼4楼</w:t>
      </w:r>
    </w:p>
    <w:p>
      <w:pPr>
        <w:pageBreakBefore w:val="0"/>
        <w:widowControl w:val="0"/>
        <w:kinsoku/>
        <w:wordWrap/>
        <w:overflowPunct/>
        <w:topLinePunct w:val="0"/>
        <w:bidi w:val="0"/>
        <w:snapToGrid/>
        <w:spacing w:line="400" w:lineRule="exact"/>
        <w:ind w:firstLine="482" w:firstLineChars="200"/>
        <w:jc w:val="left"/>
        <w:textAlignment w:val="auto"/>
        <w:rPr>
          <w:rFonts w:cs="宋体"/>
          <w:b/>
          <w:color w:val="auto"/>
          <w:sz w:val="24"/>
          <w:szCs w:val="24"/>
        </w:rPr>
      </w:pPr>
      <w:r>
        <w:rPr>
          <w:rFonts w:hint="eastAsia" w:cs="宋体"/>
          <w:b/>
          <w:color w:val="auto"/>
          <w:sz w:val="24"/>
          <w:szCs w:val="24"/>
          <w:lang w:eastAsia="zh-CN"/>
        </w:rPr>
        <w:t>七</w:t>
      </w:r>
      <w:r>
        <w:rPr>
          <w:rFonts w:hint="eastAsia" w:cs="宋体"/>
          <w:b/>
          <w:color w:val="auto"/>
          <w:sz w:val="24"/>
          <w:szCs w:val="24"/>
        </w:rPr>
        <w:t>、联系方式</w:t>
      </w:r>
    </w:p>
    <w:p>
      <w:pPr>
        <w:pageBreakBefore w:val="0"/>
        <w:widowControl w:val="0"/>
        <w:kinsoku/>
        <w:wordWrap/>
        <w:overflowPunct/>
        <w:topLinePunct w:val="0"/>
        <w:bidi w:val="0"/>
        <w:snapToGrid/>
        <w:spacing w:line="400" w:lineRule="exact"/>
        <w:ind w:firstLine="480" w:firstLineChars="200"/>
        <w:jc w:val="left"/>
        <w:textAlignment w:val="auto"/>
        <w:rPr>
          <w:rFonts w:cs="宋体"/>
          <w:bCs/>
          <w:color w:val="auto"/>
          <w:sz w:val="24"/>
          <w:szCs w:val="24"/>
        </w:rPr>
      </w:pPr>
      <w:r>
        <w:rPr>
          <w:rFonts w:hint="eastAsia" w:cs="宋体"/>
          <w:bCs/>
          <w:color w:val="auto"/>
          <w:sz w:val="24"/>
          <w:szCs w:val="24"/>
        </w:rPr>
        <w:t>地址：成都市一环路北一段182号（成都市特殊教育学校）</w:t>
      </w:r>
    </w:p>
    <w:p>
      <w:pPr>
        <w:pageBreakBefore w:val="0"/>
        <w:widowControl w:val="0"/>
        <w:kinsoku/>
        <w:wordWrap/>
        <w:overflowPunct/>
        <w:topLinePunct w:val="0"/>
        <w:bidi w:val="0"/>
        <w:snapToGrid/>
        <w:spacing w:line="400" w:lineRule="exact"/>
        <w:ind w:firstLine="480" w:firstLineChars="200"/>
        <w:jc w:val="left"/>
        <w:textAlignment w:val="auto"/>
        <w:rPr>
          <w:rFonts w:cs="宋体"/>
          <w:bCs/>
          <w:color w:val="auto"/>
          <w:sz w:val="24"/>
          <w:szCs w:val="24"/>
        </w:rPr>
      </w:pPr>
      <w:r>
        <w:rPr>
          <w:rFonts w:hint="eastAsia" w:cs="宋体"/>
          <w:bCs/>
          <w:color w:val="auto"/>
          <w:sz w:val="24"/>
          <w:szCs w:val="24"/>
        </w:rPr>
        <w:t>联系人：</w:t>
      </w:r>
      <w:r>
        <w:rPr>
          <w:rFonts w:hint="eastAsia" w:cs="宋体"/>
          <w:bCs/>
          <w:color w:val="auto"/>
          <w:sz w:val="24"/>
          <w:szCs w:val="24"/>
          <w:lang w:eastAsia="zh-CN"/>
        </w:rPr>
        <w:t>韩</w:t>
      </w:r>
      <w:r>
        <w:rPr>
          <w:rFonts w:hint="eastAsia" w:cs="宋体"/>
          <w:bCs/>
          <w:color w:val="auto"/>
          <w:sz w:val="24"/>
          <w:szCs w:val="24"/>
        </w:rPr>
        <w:t>老师</w:t>
      </w:r>
    </w:p>
    <w:p>
      <w:pPr>
        <w:pageBreakBefore w:val="0"/>
        <w:widowControl w:val="0"/>
        <w:kinsoku/>
        <w:wordWrap/>
        <w:overflowPunct/>
        <w:topLinePunct w:val="0"/>
        <w:bidi w:val="0"/>
        <w:snapToGrid/>
        <w:spacing w:line="400" w:lineRule="exact"/>
        <w:ind w:firstLine="480" w:firstLineChars="200"/>
        <w:jc w:val="left"/>
        <w:textAlignment w:val="auto"/>
        <w:rPr>
          <w:rFonts w:hint="default" w:eastAsia="宋体" w:cs="宋体"/>
          <w:bCs/>
          <w:color w:val="auto"/>
          <w:sz w:val="24"/>
          <w:szCs w:val="24"/>
          <w:lang w:val="en-US" w:eastAsia="zh-CN"/>
        </w:rPr>
      </w:pPr>
      <w:r>
        <w:rPr>
          <w:rFonts w:hint="eastAsia" w:cs="宋体"/>
          <w:bCs/>
          <w:color w:val="auto"/>
          <w:sz w:val="24"/>
          <w:szCs w:val="24"/>
        </w:rPr>
        <w:t>电话：028-87</w:t>
      </w:r>
      <w:r>
        <w:rPr>
          <w:rFonts w:hint="eastAsia" w:cs="宋体"/>
          <w:bCs/>
          <w:color w:val="auto"/>
          <w:sz w:val="24"/>
          <w:szCs w:val="24"/>
          <w:lang w:val="en-US" w:eastAsia="zh-CN"/>
        </w:rPr>
        <w:t>651451</w:t>
      </w:r>
    </w:p>
    <w:p>
      <w:pPr>
        <w:pStyle w:val="21"/>
        <w:rPr>
          <w:rFonts w:hint="eastAsia"/>
          <w:color w:val="auto"/>
        </w:rPr>
      </w:pPr>
    </w:p>
    <w:p>
      <w:pPr>
        <w:pStyle w:val="21"/>
        <w:rPr>
          <w:rFonts w:hint="eastAsia"/>
          <w:color w:val="auto"/>
        </w:rPr>
      </w:pPr>
    </w:p>
    <w:p>
      <w:pPr>
        <w:pStyle w:val="62"/>
        <w:jc w:val="right"/>
        <w:rPr>
          <w:color w:val="auto"/>
        </w:rPr>
      </w:pPr>
      <w:r>
        <w:rPr>
          <w:rFonts w:hint="eastAsia" w:ascii="宋体" w:eastAsia="宋体" w:cs="宋体"/>
          <w:bCs/>
          <w:color w:val="auto"/>
          <w:sz w:val="24"/>
          <w:szCs w:val="24"/>
          <w:lang w:val="en-US" w:eastAsia="zh-CN" w:bidi="ar-SA"/>
        </w:rPr>
        <w:t>成都市特殊教育学校</w:t>
      </w:r>
    </w:p>
    <w:p>
      <w:pPr>
        <w:pStyle w:val="45"/>
        <w:pageBreakBefore w:val="0"/>
        <w:widowControl/>
        <w:tabs>
          <w:tab w:val="center" w:pos="3344"/>
        </w:tabs>
        <w:kinsoku/>
        <w:wordWrap/>
        <w:overflowPunct/>
        <w:topLinePunct w:val="0"/>
        <w:bidi w:val="0"/>
        <w:snapToGrid/>
        <w:spacing w:before="0" w:beforeAutospacing="0" w:after="0" w:afterAutospacing="0" w:line="400" w:lineRule="exact"/>
        <w:ind w:firstLine="2760" w:firstLineChars="1150"/>
        <w:jc w:val="right"/>
        <w:textAlignment w:val="auto"/>
        <w:rPr>
          <w:rFonts w:hint="eastAsia" w:ascii="宋体" w:eastAsia="宋体" w:cs="宋体"/>
          <w:bCs/>
          <w:color w:val="auto"/>
          <w:sz w:val="24"/>
          <w:szCs w:val="24"/>
          <w:lang w:val="en-US" w:eastAsia="zh-CN" w:bidi="ar-SA"/>
        </w:rPr>
      </w:pPr>
      <w:r>
        <w:rPr>
          <w:rFonts w:hint="eastAsia" w:ascii="宋体" w:eastAsia="宋体" w:cs="宋体"/>
          <w:bCs/>
          <w:color w:val="auto"/>
          <w:sz w:val="24"/>
          <w:szCs w:val="24"/>
          <w:lang w:val="en-US" w:eastAsia="zh-CN" w:bidi="ar-SA"/>
        </w:rPr>
        <w:t>202</w:t>
      </w:r>
      <w:r>
        <w:rPr>
          <w:rFonts w:hint="eastAsia" w:ascii="宋体" w:cs="宋体"/>
          <w:bCs/>
          <w:color w:val="auto"/>
          <w:sz w:val="24"/>
          <w:szCs w:val="24"/>
          <w:lang w:val="en-US" w:eastAsia="zh-CN" w:bidi="ar-SA"/>
        </w:rPr>
        <w:t>6</w:t>
      </w:r>
      <w:r>
        <w:rPr>
          <w:rFonts w:hint="eastAsia" w:ascii="宋体" w:eastAsia="宋体" w:cs="宋体"/>
          <w:bCs/>
          <w:color w:val="auto"/>
          <w:sz w:val="24"/>
          <w:szCs w:val="24"/>
          <w:lang w:val="en-US" w:eastAsia="zh-CN" w:bidi="ar-SA"/>
        </w:rPr>
        <w:t>年</w:t>
      </w:r>
      <w:r>
        <w:rPr>
          <w:rFonts w:hint="eastAsia" w:ascii="宋体" w:cs="宋体"/>
          <w:bCs/>
          <w:color w:val="auto"/>
          <w:sz w:val="24"/>
          <w:szCs w:val="24"/>
          <w:lang w:val="en-US" w:eastAsia="zh-CN" w:bidi="ar-SA"/>
        </w:rPr>
        <w:t>3</w:t>
      </w:r>
      <w:r>
        <w:rPr>
          <w:rFonts w:hint="eastAsia" w:ascii="宋体" w:eastAsia="宋体" w:cs="宋体"/>
          <w:bCs/>
          <w:color w:val="auto"/>
          <w:sz w:val="24"/>
          <w:szCs w:val="24"/>
          <w:lang w:val="en-US" w:eastAsia="zh-CN" w:bidi="ar-SA"/>
        </w:rPr>
        <w:t>月</w:t>
      </w:r>
      <w:r>
        <w:rPr>
          <w:rFonts w:hint="eastAsia" w:ascii="宋体" w:cs="宋体"/>
          <w:bCs/>
          <w:color w:val="auto"/>
          <w:sz w:val="24"/>
          <w:szCs w:val="24"/>
          <w:lang w:val="en-US" w:eastAsia="zh-CN" w:bidi="ar-SA"/>
        </w:rPr>
        <w:t>04</w:t>
      </w:r>
      <w:bookmarkStart w:id="57" w:name="_GoBack"/>
      <w:bookmarkEnd w:id="57"/>
      <w:r>
        <w:rPr>
          <w:rFonts w:hint="eastAsia" w:ascii="宋体" w:eastAsia="宋体" w:cs="宋体"/>
          <w:bCs/>
          <w:color w:val="auto"/>
          <w:sz w:val="24"/>
          <w:szCs w:val="24"/>
          <w:lang w:val="en-US" w:eastAsia="zh-CN" w:bidi="ar-SA"/>
        </w:rPr>
        <w:t>日</w:t>
      </w:r>
    </w:p>
    <w:p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bidi w:val="0"/>
        <w:snapToGrid/>
        <w:spacing w:before="0" w:after="0" w:line="400" w:lineRule="exact"/>
        <w:jc w:val="center"/>
        <w:textAlignment w:val="auto"/>
        <w:rPr>
          <w:rFonts w:hint="eastAsia" w:ascii="宋体" w:eastAsia="宋体" w:cs="宋体"/>
          <w:bCs/>
          <w:color w:val="auto"/>
          <w:sz w:val="24"/>
          <w:szCs w:val="24"/>
          <w:lang w:val="en-US" w:eastAsia="zh-CN" w:bidi="ar-SA"/>
        </w:rPr>
        <w:sectPr>
          <w:headerReference r:id="rId3" w:type="default"/>
          <w:footerReference r:id="rId4" w:type="default"/>
          <w:pgSz w:w="11906" w:h="16838"/>
          <w:pgMar w:top="1440" w:right="1797" w:bottom="1440" w:left="1797" w:header="851" w:footer="992" w:gutter="0"/>
          <w:pgNumType w:start="1"/>
          <w:cols w:space="720" w:num="1"/>
          <w:docGrid w:type="lines" w:linePitch="312" w:charSpace="0"/>
        </w:sectPr>
      </w:pPr>
      <w:bookmarkStart w:id="30" w:name="_Toc25144207"/>
    </w:p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p>
      <w:pPr>
        <w:pStyle w:val="4"/>
        <w:spacing w:before="0" w:after="0" w:line="360" w:lineRule="auto"/>
        <w:jc w:val="center"/>
        <w:rPr>
          <w:rFonts w:hint="eastAsia" w:ascii="宋体" w:eastAsia="宋体" w:cs="宋体"/>
          <w:bCs w:val="0"/>
          <w:color w:val="auto"/>
          <w:lang w:eastAsia="zh-CN"/>
        </w:rPr>
      </w:pPr>
      <w:bookmarkStart w:id="31" w:name="_Toc4498"/>
      <w:bookmarkStart w:id="32" w:name="_Toc217446081"/>
      <w:bookmarkStart w:id="33" w:name="_Toc440538551"/>
      <w:bookmarkStart w:id="34" w:name="_Toc440546508"/>
      <w:r>
        <w:rPr>
          <w:rFonts w:hint="eastAsia" w:ascii="宋体" w:eastAsia="宋体" w:cs="宋体"/>
          <w:bCs w:val="0"/>
          <w:color w:val="auto"/>
          <w:lang w:eastAsia="zh-CN"/>
        </w:rPr>
        <w:t>★</w:t>
      </w:r>
      <w:r>
        <w:rPr>
          <w:rFonts w:hint="eastAsia" w:ascii="宋体" w:eastAsia="宋体" w:cs="宋体"/>
          <w:bCs w:val="0"/>
          <w:color w:val="auto"/>
        </w:rPr>
        <w:t xml:space="preserve">第二章 </w:t>
      </w:r>
      <w:r>
        <w:rPr>
          <w:rFonts w:hint="eastAsia" w:ascii="宋体" w:eastAsia="宋体" w:cs="宋体"/>
          <w:bCs w:val="0"/>
          <w:color w:val="auto"/>
          <w:lang w:eastAsia="zh-CN"/>
        </w:rPr>
        <w:t>服务内容及商务要求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440" w:lineRule="exact"/>
        <w:ind w:firstLine="480" w:firstLineChars="200"/>
        <w:textAlignment w:val="auto"/>
        <w:rPr>
          <w:rFonts w:hint="eastAsia"/>
          <w:color w:val="auto"/>
          <w:sz w:val="24"/>
          <w:szCs w:val="22"/>
          <w:lang w:eastAsia="zh-CN"/>
        </w:rPr>
      </w:pPr>
      <w:r>
        <w:rPr>
          <w:rFonts w:hint="eastAsia"/>
          <w:color w:val="auto"/>
          <w:sz w:val="24"/>
          <w:szCs w:val="22"/>
          <w:lang w:eastAsia="zh-CN"/>
        </w:rPr>
        <w:t>一、服务内容</w:t>
      </w:r>
    </w:p>
    <w:p>
      <w:pPr>
        <w:pStyle w:val="6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ind w:firstLine="480" w:firstLineChars="200"/>
        <w:jc w:val="both"/>
        <w:textAlignment w:val="auto"/>
        <w:rPr>
          <w:rFonts w:hint="eastAsia" w:ascii="宋体" w:eastAsia="宋体" w:cs="宋体"/>
          <w:bCs w:val="0"/>
          <w:color w:val="auto"/>
          <w:lang w:eastAsia="zh-CN"/>
        </w:rPr>
      </w:pPr>
      <w:r>
        <w:rPr>
          <w:rFonts w:hint="eastAsia" w:ascii="宋体" w:eastAsia="宋体" w:cs="Times New Roman"/>
          <w:color w:val="auto"/>
          <w:sz w:val="24"/>
          <w:szCs w:val="22"/>
          <w:lang w:val="en-US" w:eastAsia="zh-CN" w:bidi="ar-SA"/>
        </w:rPr>
        <w:t>1、为采购人提供</w:t>
      </w:r>
      <w:r>
        <w:rPr>
          <w:rFonts w:hint="eastAsia" w:ascii="宋体" w:eastAsia="宋体" w:cs="宋体"/>
          <w:bCs w:val="0"/>
          <w:color w:val="auto"/>
          <w:lang w:eastAsia="zh-CN"/>
        </w:rPr>
        <w:t>中职西餐、中餐原材料。</w:t>
      </w:r>
    </w:p>
    <w:p>
      <w:pPr>
        <w:pStyle w:val="6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ind w:firstLine="480" w:firstLineChars="200"/>
        <w:jc w:val="both"/>
        <w:textAlignment w:val="auto"/>
        <w:rPr>
          <w:rFonts w:hint="eastAsia" w:ascii="宋体" w:eastAsia="宋体" w:cs="宋体"/>
          <w:bCs w:val="0"/>
          <w:color w:val="auto"/>
          <w:lang w:val="en-US" w:eastAsia="zh-CN"/>
        </w:rPr>
      </w:pPr>
      <w:r>
        <w:rPr>
          <w:rFonts w:hint="eastAsia" w:ascii="宋体" w:eastAsia="宋体" w:cs="宋体"/>
          <w:bCs w:val="0"/>
          <w:color w:val="auto"/>
          <w:lang w:val="en-US" w:eastAsia="zh-CN"/>
        </w:rPr>
        <w:t>2、采购人需求的原材料品类清单表</w:t>
      </w:r>
    </w:p>
    <w:tbl>
      <w:tblPr>
        <w:tblStyle w:val="50"/>
        <w:tblW w:w="8721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1"/>
        <w:gridCol w:w="1487"/>
        <w:gridCol w:w="922"/>
        <w:gridCol w:w="1739"/>
        <w:gridCol w:w="1472"/>
        <w:gridCol w:w="13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中西面点材料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水果、坚果等配料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油类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蔬菜类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肉禽水产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中餐调料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高筋面粉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蓝莓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菜籽油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广红胡萝卜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猪肉馅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中筋面粉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草莓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黄油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儿菜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猪前夹肉绞肉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生抽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低筋面粉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榴莲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香油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美人椒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猪二刀肉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老抽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鸡蛋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柠檬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玉米油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白萝卜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猪里脊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耗油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安佳淡奶油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芒果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猪油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土豆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细猪肉沫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红醋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面包改良剂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苹果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牛油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黄瓜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猪棒子骨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白醋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奶粉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香蕉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耗油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番茄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精猪瘦肉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料酒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纯牛奶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哈密瓜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色拉油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生菜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猪五花肉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豆豉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玉米淀粉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沙糖桔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花椒油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水发木耳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猪肝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火锅底料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安慕希酸奶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橙子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调和油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青笋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猪排骨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醪糟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老酸奶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白心火龙果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鸡油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嫩豌豆尖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猪蹄筋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白糖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酵母（高糖、低糖）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红心火龙果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鲜玉米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牛里脊肉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泡海椒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奶油奶酪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爱媛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四季豆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牛腩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泡酸菜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香草精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西瓜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凤尾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腊肉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泡萝卜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百利凝胶片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金桔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金针菇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猪肉松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泡生姜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黑芝麻汤圆心子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小番茄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平菇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牛杂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味精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培根片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雪梨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紫薯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鸡肉（整）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鸡精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吉士粉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桃子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红薯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鸡脯肉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八角等香料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棉花糖（袋）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荔枝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青笋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鸡中翅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花椒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去皮马蹄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葡萄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菠菜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鲫鱼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辣椒面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蔓越莓干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猕猴桃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韭菜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草鱼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孜然粉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开心果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西梅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耙豌豆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基围虾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椒盐粉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卤蛋（袋）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圣女果（黄、红）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罗汉笋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干虾仁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五香粉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水饺皮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虾皮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韭黄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鸭子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胡椒粉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水饺（袋）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三色堇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豆芽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鸭肠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豆瓣酱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蜂蜜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酸膜叶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茄子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鸭血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番茄酱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玉米糖浆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去壳南瓜籽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鸡蛋干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兔肉（整）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番茄沙司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糯米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茉莉花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粉丝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火腿肠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老干妈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全脂奶粉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干柠檬片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胡豆角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午餐肉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干小米辣椒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奶油芝士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灰枣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莲花白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红肠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干红花椒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益寿糖（袋）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枸杞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芹菜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冰鲜虾仁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干朝天椒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麦芽糖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花生碎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二荆条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火腿片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生粉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日式面包粉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花生米（生、熟）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海带丝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米粉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太古糖霜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葡萄干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绿豆芽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芝麻（白、黑）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金牌高达椰浆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豆沙馅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凉面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淀粉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浓缩橙汁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樱桃罐头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凉皮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糯米粉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奥利奥饼干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杏仁（粉、粒）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南瓜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沙拉酱（瓶）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红丝绒精华液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百丽樱桃罐头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小白菜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红糖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SP蛋糕油（桶）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黑车子里罐头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豌豆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生姜粉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黑巧克力粒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红枣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板栗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豆腐乳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椰子油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山楂片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魔芋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叉烧酱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雪梅娘粉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芝士片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西兰花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色拉油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黑裸麦粉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吐司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藕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五香蒸肉粉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草莓酱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彩色糖珠（瓶）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干香菇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海苔肉松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抹茶粉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豆腐块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食用色素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艾素糖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豆腐干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吉士粉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咸蛋黄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芋头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可可粉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M豆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芽菜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泡打粉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桃李面包切片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洗沙馅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粽子叶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塔塔粉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棒菜心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蛋挞壳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西芹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大蒜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小葱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老姜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仔姜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香菜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大葱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蒜苗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洋葱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大红椒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灯笼椒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大青椒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碎米芽菜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</w:tbl>
    <w:p>
      <w:pPr>
        <w:pStyle w:val="6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ind w:firstLine="480" w:firstLineChars="200"/>
        <w:jc w:val="both"/>
        <w:textAlignment w:val="auto"/>
        <w:rPr>
          <w:rFonts w:hint="eastAsia" w:ascii="宋体" w:eastAsia="宋体" w:cs="Times New Roman"/>
          <w:color w:val="auto"/>
          <w:sz w:val="24"/>
          <w:szCs w:val="22"/>
          <w:lang w:val="en-US" w:eastAsia="zh-CN" w:bidi="ar-SA"/>
        </w:rPr>
      </w:pPr>
      <w:r>
        <w:rPr>
          <w:rFonts w:hint="eastAsia" w:ascii="宋体" w:eastAsia="宋体" w:cs="Times New Roman"/>
          <w:color w:val="auto"/>
          <w:sz w:val="24"/>
          <w:szCs w:val="22"/>
          <w:lang w:val="en-US" w:eastAsia="zh-CN" w:bidi="ar-SA"/>
        </w:rPr>
        <w:t>采购人具体下订单时根据当时实际需求，在清单中选择原材料。如采购人需要的原材料未在清单中列出，供应商应尽量提供。</w:t>
      </w:r>
    </w:p>
    <w:p>
      <w:pPr>
        <w:pStyle w:val="6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ind w:firstLine="480" w:firstLineChars="200"/>
        <w:jc w:val="both"/>
        <w:textAlignment w:val="auto"/>
        <w:rPr>
          <w:rFonts w:hint="eastAsia" w:ascii="宋体" w:eastAsia="宋体" w:cs="Times New Roman"/>
          <w:color w:val="auto"/>
          <w:sz w:val="24"/>
          <w:szCs w:val="22"/>
          <w:lang w:val="en-US" w:eastAsia="zh-CN" w:bidi="ar-SA"/>
        </w:rPr>
      </w:pPr>
      <w:r>
        <w:rPr>
          <w:rFonts w:hint="eastAsia" w:ascii="宋体" w:eastAsia="宋体" w:cs="Times New Roman"/>
          <w:color w:val="auto"/>
          <w:sz w:val="24"/>
          <w:szCs w:val="22"/>
          <w:lang w:val="en-US" w:eastAsia="zh-CN" w:bidi="ar-SA"/>
        </w:rPr>
        <w:t>二、服务要求</w:t>
      </w:r>
    </w:p>
    <w:p>
      <w:pPr>
        <w:pStyle w:val="6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ind w:firstLine="480" w:firstLineChars="200"/>
        <w:jc w:val="both"/>
        <w:textAlignment w:val="auto"/>
        <w:rPr>
          <w:rFonts w:ascii="宋体" w:eastAsia="宋体" w:cs="Times New Roman"/>
          <w:color w:val="auto"/>
          <w:sz w:val="24"/>
          <w:szCs w:val="22"/>
          <w:lang w:val="en-US" w:eastAsia="zh-CN" w:bidi="ar-SA"/>
        </w:rPr>
      </w:pPr>
      <w:r>
        <w:rPr>
          <w:rFonts w:hint="eastAsia" w:ascii="宋体" w:eastAsia="宋体" w:cs="Times New Roman"/>
          <w:color w:val="auto"/>
          <w:sz w:val="24"/>
          <w:szCs w:val="22"/>
          <w:lang w:val="en-US" w:eastAsia="zh-CN" w:bidi="ar-SA"/>
        </w:rPr>
        <w:t>1、采购人下订单后，供应商按照采购人提供的原材料清单供货，如遇清单不详细，供应商须与采购人确认后再供货；</w:t>
      </w:r>
    </w:p>
    <w:p>
      <w:pPr>
        <w:pStyle w:val="6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ind w:firstLine="480" w:firstLineChars="200"/>
        <w:jc w:val="both"/>
        <w:textAlignment w:val="auto"/>
        <w:rPr>
          <w:rFonts w:ascii="宋体" w:eastAsia="宋体" w:cs="Times New Roman"/>
          <w:color w:val="auto"/>
          <w:sz w:val="24"/>
          <w:szCs w:val="22"/>
          <w:lang w:val="en-US" w:eastAsia="zh-CN" w:bidi="ar-SA"/>
        </w:rPr>
      </w:pPr>
      <w:r>
        <w:rPr>
          <w:rFonts w:hint="eastAsia" w:ascii="宋体" w:eastAsia="宋体" w:cs="Times New Roman"/>
          <w:color w:val="auto"/>
          <w:sz w:val="24"/>
          <w:szCs w:val="22"/>
          <w:lang w:val="en-US" w:eastAsia="zh-CN" w:bidi="ar-SA"/>
        </w:rPr>
        <w:t>2、供应商根据材料体积和运输要求，自行包装，采用合适的运输工具，送货到采购人指定的储物间储物架，并合理放置。</w:t>
      </w:r>
    </w:p>
    <w:p>
      <w:pPr>
        <w:pStyle w:val="6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ind w:firstLine="480" w:firstLineChars="200"/>
        <w:jc w:val="both"/>
        <w:textAlignment w:val="auto"/>
        <w:rPr>
          <w:rFonts w:ascii="宋体" w:eastAsia="宋体" w:cs="Times New Roman"/>
          <w:color w:val="auto"/>
          <w:sz w:val="24"/>
          <w:szCs w:val="22"/>
          <w:lang w:val="en-US" w:eastAsia="zh-CN" w:bidi="ar-SA"/>
        </w:rPr>
      </w:pPr>
      <w:r>
        <w:rPr>
          <w:rFonts w:hint="eastAsia" w:ascii="宋体" w:eastAsia="宋体" w:cs="Times New Roman"/>
          <w:color w:val="auto"/>
          <w:sz w:val="24"/>
          <w:szCs w:val="22"/>
          <w:lang w:val="en-US" w:eastAsia="zh-CN" w:bidi="ar-SA"/>
        </w:rPr>
        <w:t>3、供应商为采购人每周配送原材料</w:t>
      </w:r>
      <w:r>
        <w:rPr>
          <w:rFonts w:ascii="宋体" w:eastAsia="宋体" w:cs="Times New Roman"/>
          <w:sz w:val="24"/>
          <w:szCs w:val="22"/>
          <w:lang w:val="en-US" w:eastAsia="zh-CN" w:bidi="ar-SA"/>
        </w:rPr>
        <w:t>不超过5次</w:t>
      </w:r>
      <w:r>
        <w:rPr>
          <w:rFonts w:hint="eastAsia" w:ascii="宋体" w:eastAsia="宋体" w:cs="Times New Roman"/>
          <w:color w:val="auto"/>
          <w:sz w:val="24"/>
          <w:szCs w:val="22"/>
          <w:lang w:val="en-US" w:eastAsia="zh-CN" w:bidi="ar-SA"/>
        </w:rPr>
        <w:t>（一般情况下学校寒、暑假不配送），每次送达时间应在8:50前。如有临时紧急需求，供应商应根据采购人需求临时供货。因不可抗拒因素影响供货的，双方沟通协商，不作违约处理。</w:t>
      </w:r>
    </w:p>
    <w:p>
      <w:pPr>
        <w:pStyle w:val="6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ind w:firstLine="480" w:firstLineChars="200"/>
        <w:jc w:val="both"/>
        <w:textAlignment w:val="auto"/>
        <w:rPr>
          <w:rFonts w:ascii="宋体" w:eastAsia="宋体" w:cs="Times New Roman"/>
          <w:color w:val="auto"/>
          <w:sz w:val="24"/>
          <w:szCs w:val="22"/>
          <w:lang w:val="en-US" w:eastAsia="zh-CN" w:bidi="ar-SA"/>
        </w:rPr>
      </w:pPr>
      <w:r>
        <w:rPr>
          <w:rFonts w:hint="eastAsia" w:ascii="宋体" w:eastAsia="宋体" w:cs="Times New Roman"/>
          <w:color w:val="auto"/>
          <w:sz w:val="24"/>
          <w:szCs w:val="22"/>
          <w:lang w:val="en-US" w:eastAsia="zh-CN" w:bidi="ar-SA"/>
        </w:rPr>
        <w:t>4、供应商为采购人提供的原材料须到正规市场采购，有生产厂家、保质期等信息，不得采购过期、变质、不新鲜等无食品安全保障的材料。蔬菜类材料保障新鲜，肉类不得采购冰冻肉。</w:t>
      </w:r>
    </w:p>
    <w:p>
      <w:pPr>
        <w:pStyle w:val="6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ind w:firstLine="480" w:firstLineChars="200"/>
        <w:jc w:val="both"/>
        <w:textAlignment w:val="auto"/>
        <w:rPr>
          <w:rFonts w:hint="eastAsia" w:ascii="宋体" w:eastAsia="宋体" w:cs="Times New Roman"/>
          <w:color w:val="auto"/>
          <w:sz w:val="24"/>
          <w:szCs w:val="22"/>
          <w:lang w:val="en-US" w:eastAsia="zh-CN" w:bidi="ar-SA"/>
        </w:rPr>
      </w:pPr>
      <w:r>
        <w:rPr>
          <w:rFonts w:hint="eastAsia" w:ascii="宋体" w:eastAsia="宋体" w:cs="Times New Roman"/>
          <w:color w:val="auto"/>
          <w:sz w:val="24"/>
          <w:szCs w:val="22"/>
          <w:lang w:val="en-US" w:eastAsia="zh-CN" w:bidi="ar-SA"/>
        </w:rPr>
        <w:t>5、若供应商为采购人提供的原材料有明显可见的质量疑问，采购人可与供应商对照商品信息确认；若因供应商所提供原材料本身存在质量问题，导致采购人人员出现食物中毒等现象，则由供应商承担所有法律责任和赔偿，且终止合同。</w:t>
      </w:r>
    </w:p>
    <w:p>
      <w:pPr>
        <w:pStyle w:val="6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ind w:firstLine="480" w:firstLineChars="200"/>
        <w:jc w:val="both"/>
        <w:textAlignment w:val="auto"/>
        <w:rPr>
          <w:rFonts w:ascii="宋体" w:eastAsia="宋体" w:cs="Times New Roman"/>
          <w:color w:val="auto"/>
          <w:sz w:val="24"/>
          <w:szCs w:val="22"/>
          <w:lang w:val="en-US" w:eastAsia="zh-CN" w:bidi="ar-SA"/>
        </w:rPr>
      </w:pPr>
      <w:r>
        <w:rPr>
          <w:rFonts w:hint="eastAsia" w:ascii="宋体" w:eastAsia="宋体" w:cs="Times New Roman"/>
          <w:color w:val="auto"/>
          <w:sz w:val="24"/>
          <w:szCs w:val="22"/>
          <w:lang w:val="en-US" w:eastAsia="zh-CN" w:bidi="ar-SA"/>
        </w:rPr>
        <w:t>6、供应商供货前应按照随行就市价格报价，经采购人确认含价订单后方可供货，供应商报价应不高于当时市场价</w:t>
      </w:r>
      <w:r>
        <w:rPr>
          <w:rFonts w:hint="eastAsia" w:ascii="宋体" w:eastAsia="宋体" w:cs="Times New Roman"/>
          <w:b w:val="0"/>
          <w:bCs w:val="0"/>
          <w:color w:val="auto"/>
          <w:sz w:val="24"/>
          <w:szCs w:val="22"/>
          <w:lang w:val="en-US" w:eastAsia="zh-CN" w:bidi="ar-SA"/>
        </w:rPr>
        <w:t>（签订合同时提供诚信报价承诺函）。该报价包括原材料货物费、配送费、运输费、税费等完成供货所需要的所有费用，不单列税费</w:t>
      </w:r>
      <w:r>
        <w:rPr>
          <w:rFonts w:hint="eastAsia" w:ascii="宋体" w:eastAsia="宋体" w:cs="Times New Roman"/>
          <w:color w:val="auto"/>
          <w:sz w:val="24"/>
          <w:szCs w:val="22"/>
          <w:lang w:val="en-US" w:eastAsia="zh-CN" w:bidi="ar-SA"/>
        </w:rPr>
        <w:t>。</w:t>
      </w:r>
    </w:p>
    <w:p>
      <w:pPr>
        <w:pStyle w:val="6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ind w:firstLine="480"/>
        <w:textAlignment w:val="auto"/>
        <w:rPr>
          <w:rFonts w:hint="eastAsia" w:ascii="宋体" w:eastAsia="宋体" w:cs="Times New Roman"/>
          <w:color w:val="auto"/>
          <w:sz w:val="24"/>
          <w:szCs w:val="22"/>
          <w:lang w:val="en-US" w:eastAsia="zh-CN" w:bidi="ar-SA"/>
        </w:rPr>
      </w:pPr>
      <w:r>
        <w:rPr>
          <w:rFonts w:hint="eastAsia" w:ascii="宋体" w:eastAsia="宋体" w:cs="Times New Roman"/>
          <w:color w:val="auto"/>
          <w:sz w:val="24"/>
          <w:szCs w:val="22"/>
          <w:lang w:val="en-US" w:eastAsia="zh-CN" w:bidi="ar-SA"/>
        </w:rPr>
        <w:t>三、商务要求</w:t>
      </w:r>
    </w:p>
    <w:p>
      <w:pPr>
        <w:pStyle w:val="6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ind w:firstLine="480"/>
        <w:textAlignment w:val="auto"/>
        <w:rPr>
          <w:rFonts w:hint="eastAsia" w:ascii="宋体" w:eastAsia="宋体" w:cs="Times New Roman"/>
          <w:color w:val="auto"/>
          <w:sz w:val="24"/>
          <w:szCs w:val="22"/>
          <w:lang w:val="en-US" w:eastAsia="zh-CN" w:bidi="ar-SA"/>
        </w:rPr>
      </w:pPr>
      <w:r>
        <w:rPr>
          <w:rFonts w:hint="eastAsia" w:ascii="宋体" w:eastAsia="宋体" w:cs="Times New Roman"/>
          <w:color w:val="auto"/>
          <w:sz w:val="24"/>
          <w:szCs w:val="22"/>
          <w:lang w:val="en-US" w:eastAsia="zh-CN" w:bidi="ar-SA"/>
        </w:rPr>
        <w:t>1、服务地点：成都市特殊教育学校</w:t>
      </w:r>
    </w:p>
    <w:p>
      <w:pPr>
        <w:pStyle w:val="179"/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before="0" w:beforeAutospacing="0" w:after="0" w:afterAutospacing="0" w:line="440" w:lineRule="exact"/>
        <w:ind w:firstLine="480"/>
        <w:textAlignment w:val="auto"/>
        <w:rPr>
          <w:rFonts w:hint="eastAsia" w:cs="Times New Roman"/>
          <w:color w:val="auto"/>
          <w:sz w:val="24"/>
          <w:szCs w:val="22"/>
          <w:lang w:val="en-US" w:eastAsia="zh-CN" w:bidi="ar-SA"/>
        </w:rPr>
      </w:pPr>
      <w:r>
        <w:rPr>
          <w:rFonts w:hint="eastAsia" w:cs="Times New Roman"/>
          <w:color w:val="auto"/>
          <w:sz w:val="24"/>
          <w:szCs w:val="22"/>
          <w:lang w:val="en-US" w:eastAsia="zh-CN" w:bidi="ar-SA"/>
        </w:rPr>
        <w:t>2、服务期限：3年，</w:t>
      </w:r>
      <w:r>
        <w:rPr>
          <w:rFonts w:cs="Times New Roman"/>
          <w:color w:val="auto"/>
          <w:sz w:val="24"/>
          <w:szCs w:val="22"/>
          <w:lang w:val="en-US" w:eastAsia="zh-CN" w:bidi="ar-SA"/>
        </w:rPr>
        <w:t>服务合同一年一签，</w:t>
      </w:r>
      <w:r>
        <w:rPr>
          <w:rFonts w:hint="eastAsia" w:cs="Times New Roman"/>
          <w:color w:val="auto"/>
          <w:sz w:val="24"/>
          <w:szCs w:val="22"/>
          <w:lang w:val="en-US" w:eastAsia="zh-CN" w:bidi="ar-SA"/>
        </w:rPr>
        <w:t>使用原材料的教师和学生对配送原材料满意率达90％，方可续签下一年合同</w:t>
      </w:r>
      <w:r>
        <w:rPr>
          <w:rFonts w:cs="Times New Roman"/>
          <w:color w:val="auto"/>
          <w:sz w:val="24"/>
          <w:szCs w:val="22"/>
          <w:lang w:val="en-US" w:eastAsia="zh-CN" w:bidi="ar-SA"/>
        </w:rPr>
        <w:t>。</w:t>
      </w:r>
    </w:p>
    <w:p>
      <w:pPr>
        <w:pStyle w:val="6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ind w:firstLine="480" w:firstLineChars="200"/>
        <w:jc w:val="both"/>
        <w:textAlignment w:val="auto"/>
        <w:rPr>
          <w:rFonts w:hint="eastAsia" w:ascii="宋体" w:eastAsia="宋体" w:cs="Times New Roman"/>
          <w:color w:val="auto"/>
          <w:sz w:val="24"/>
          <w:szCs w:val="22"/>
          <w:lang w:val="en-US" w:eastAsia="zh-CN" w:bidi="ar-SA"/>
        </w:rPr>
      </w:pPr>
      <w:r>
        <w:rPr>
          <w:rFonts w:hint="eastAsia" w:ascii="宋体" w:eastAsia="宋体" w:cs="Times New Roman"/>
          <w:color w:val="auto"/>
          <w:sz w:val="24"/>
          <w:szCs w:val="22"/>
          <w:lang w:val="en-US" w:eastAsia="zh-CN" w:bidi="ar-SA"/>
        </w:rPr>
        <w:t>3、结算及付款</w:t>
      </w:r>
    </w:p>
    <w:p>
      <w:pPr>
        <w:pStyle w:val="6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ind w:firstLine="480" w:firstLineChars="200"/>
        <w:jc w:val="both"/>
        <w:textAlignment w:val="auto"/>
        <w:rPr>
          <w:rFonts w:ascii="宋体" w:eastAsia="宋体" w:cs="宋体"/>
          <w:color w:val="auto"/>
          <w:sz w:val="24"/>
          <w:szCs w:val="24"/>
          <w:lang w:val="en-US" w:eastAsia="zh-CN" w:bidi="ar-SA"/>
        </w:rPr>
      </w:pPr>
      <w:r>
        <w:rPr>
          <w:rFonts w:hint="eastAsia" w:ascii="宋体" w:eastAsia="宋体" w:cs="宋体"/>
          <w:color w:val="auto"/>
          <w:sz w:val="24"/>
          <w:szCs w:val="24"/>
          <w:lang w:val="en-US" w:eastAsia="zh-CN" w:bidi="ar-SA"/>
        </w:rPr>
        <w:t>（1）结算方式：随行就市据实结算，每月结算上个月费用，结算时供应商应提供由采购人签字确认的结算清单，每年结算总金额不超过11万元。</w:t>
      </w:r>
    </w:p>
    <w:p>
      <w:pPr>
        <w:pStyle w:val="6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ind w:firstLine="480"/>
        <w:textAlignment w:val="auto"/>
        <w:rPr>
          <w:rFonts w:hint="eastAsia" w:ascii="宋体" w:eastAsia="宋体" w:cs="宋体"/>
          <w:color w:val="auto"/>
          <w:sz w:val="24"/>
          <w:szCs w:val="24"/>
          <w:lang w:val="en-US" w:eastAsia="zh-CN" w:bidi="ar-SA"/>
        </w:rPr>
      </w:pPr>
      <w:r>
        <w:rPr>
          <w:rFonts w:hint="eastAsia" w:ascii="宋体" w:eastAsia="宋体" w:cs="宋体"/>
          <w:color w:val="auto"/>
          <w:sz w:val="24"/>
          <w:szCs w:val="24"/>
          <w:lang w:val="en-US" w:eastAsia="zh-CN" w:bidi="ar-SA"/>
        </w:rPr>
        <w:t>（2）付款方式：验收合格且采购人收到供应商出具的有效发票和结算单据后10个工作日内，采购人向供应商一次性支付上个月据实结算总金额的100%。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440" w:lineRule="exact"/>
        <w:ind w:firstLine="480" w:firstLineChars="200"/>
        <w:jc w:val="both"/>
        <w:textAlignment w:val="auto"/>
        <w:rPr>
          <w:rFonts w:hint="eastAsia"/>
          <w:color w:val="auto"/>
          <w:sz w:val="24"/>
          <w:szCs w:val="22"/>
          <w:lang w:val="en-US" w:eastAsia="zh-CN"/>
        </w:rPr>
      </w:pPr>
      <w:r>
        <w:rPr>
          <w:rFonts w:hint="eastAsia"/>
          <w:color w:val="auto"/>
          <w:sz w:val="24"/>
          <w:szCs w:val="22"/>
          <w:lang w:val="en-US" w:eastAsia="zh-CN"/>
        </w:rPr>
        <w:t>4、验收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440" w:lineRule="exact"/>
        <w:ind w:firstLine="480" w:firstLineChars="200"/>
        <w:jc w:val="both"/>
        <w:textAlignment w:val="auto"/>
        <w:rPr>
          <w:rFonts w:hint="eastAsia"/>
          <w:color w:val="auto"/>
          <w:sz w:val="24"/>
          <w:szCs w:val="22"/>
          <w:lang w:val="en-US" w:eastAsia="zh-CN"/>
        </w:rPr>
      </w:pPr>
      <w:r>
        <w:rPr>
          <w:rFonts w:hint="eastAsia"/>
          <w:color w:val="auto"/>
          <w:sz w:val="24"/>
          <w:szCs w:val="22"/>
          <w:lang w:val="en-US" w:eastAsia="zh-CN"/>
        </w:rPr>
        <w:t>（1）验收方式：配送人员当天送货后，由采购人下订单人员验收当天原料。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440" w:lineRule="exact"/>
        <w:ind w:firstLine="480" w:firstLineChars="200"/>
        <w:jc w:val="both"/>
        <w:textAlignment w:val="auto"/>
        <w:rPr>
          <w:rFonts w:hint="eastAsia" w:ascii="宋体" w:eastAsia="宋体" w:cs="Times New Roman"/>
          <w:color w:val="auto"/>
          <w:sz w:val="24"/>
          <w:szCs w:val="22"/>
          <w:lang w:val="en-US" w:eastAsia="zh-CN" w:bidi="ar-SA"/>
        </w:rPr>
      </w:pPr>
      <w:r>
        <w:rPr>
          <w:rFonts w:hint="eastAsia" w:ascii="宋体" w:eastAsia="宋体" w:cs="Times New Roman"/>
          <w:color w:val="auto"/>
          <w:sz w:val="24"/>
          <w:szCs w:val="22"/>
          <w:lang w:val="en-US" w:eastAsia="zh-CN" w:bidi="ar-SA"/>
        </w:rPr>
        <w:t>（2）验收时间及标准：按照合同约定内容验收。</w:t>
      </w:r>
    </w:p>
    <w:p>
      <w:pPr>
        <w:pStyle w:val="6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ind w:firstLine="480"/>
        <w:textAlignment w:val="auto"/>
        <w:rPr>
          <w:rFonts w:hint="eastAsia" w:ascii="宋体" w:eastAsia="宋体" w:cs="Times New Roman"/>
          <w:color w:val="auto"/>
          <w:sz w:val="24"/>
          <w:szCs w:val="22"/>
          <w:lang w:val="en-US" w:eastAsia="zh-CN" w:bidi="ar-SA"/>
        </w:rPr>
      </w:pP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440" w:lineRule="exact"/>
        <w:ind w:firstLine="480"/>
        <w:textAlignment w:val="auto"/>
        <w:rPr>
          <w:rFonts w:hint="eastAsia" w:ascii="仿宋" w:eastAsia="仿宋" w:cs="仿宋"/>
          <w:b/>
          <w:bCs/>
          <w:color w:val="auto"/>
          <w:kern w:val="0"/>
          <w:sz w:val="24"/>
          <w:lang w:eastAsia="zh-CN"/>
        </w:rPr>
      </w:pPr>
      <w:r>
        <w:rPr>
          <w:rFonts w:hint="eastAsia" w:ascii="仿宋" w:eastAsia="仿宋" w:cs="仿宋"/>
          <w:b/>
          <w:bCs/>
          <w:color w:val="auto"/>
          <w:kern w:val="0"/>
          <w:sz w:val="24"/>
        </w:rPr>
        <w:t>注：本章为实质性要求，</w:t>
      </w:r>
      <w:r>
        <w:rPr>
          <w:rFonts w:hint="eastAsia" w:ascii="仿宋" w:eastAsia="仿宋" w:cs="仿宋"/>
          <w:b/>
          <w:bCs/>
          <w:color w:val="auto"/>
          <w:kern w:val="0"/>
          <w:sz w:val="24"/>
          <w:lang w:eastAsia="zh-CN"/>
        </w:rPr>
        <w:t>递交比选申请文件即视为完全响应本章内容。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440" w:lineRule="exact"/>
        <w:ind w:firstLine="480"/>
        <w:textAlignment w:val="auto"/>
        <w:rPr>
          <w:rFonts w:hint="eastAsia" w:ascii="仿宋" w:eastAsia="仿宋" w:cs="仿宋"/>
          <w:b/>
          <w:bCs/>
          <w:color w:val="auto"/>
          <w:kern w:val="0"/>
          <w:sz w:val="24"/>
          <w:lang w:eastAsia="zh-CN"/>
        </w:rPr>
      </w:pP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440" w:lineRule="exact"/>
        <w:ind w:firstLine="480"/>
        <w:textAlignment w:val="auto"/>
        <w:rPr>
          <w:rFonts w:hint="eastAsia" w:ascii="仿宋" w:eastAsia="仿宋" w:cs="仿宋"/>
          <w:b/>
          <w:bCs/>
          <w:color w:val="auto"/>
          <w:kern w:val="0"/>
          <w:sz w:val="24"/>
          <w:lang w:eastAsia="zh-CN"/>
        </w:rPr>
      </w:pP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440" w:lineRule="exact"/>
        <w:ind w:firstLine="480"/>
        <w:textAlignment w:val="auto"/>
        <w:rPr>
          <w:rFonts w:hint="eastAsia" w:ascii="仿宋" w:eastAsia="仿宋" w:cs="仿宋"/>
          <w:b/>
          <w:bCs/>
          <w:color w:val="auto"/>
          <w:kern w:val="0"/>
          <w:sz w:val="24"/>
          <w:lang w:eastAsia="zh-CN"/>
        </w:rPr>
      </w:pP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440" w:lineRule="exact"/>
        <w:ind w:firstLine="480"/>
        <w:textAlignment w:val="auto"/>
        <w:rPr>
          <w:rFonts w:hint="eastAsia" w:ascii="仿宋" w:eastAsia="仿宋" w:cs="仿宋"/>
          <w:b/>
          <w:bCs/>
          <w:color w:val="auto"/>
          <w:kern w:val="0"/>
          <w:sz w:val="24"/>
          <w:lang w:eastAsia="zh-CN"/>
        </w:rPr>
      </w:pP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440" w:lineRule="exact"/>
        <w:ind w:firstLine="480"/>
        <w:textAlignment w:val="auto"/>
        <w:rPr>
          <w:rFonts w:hint="eastAsia" w:ascii="仿宋" w:eastAsia="仿宋" w:cs="仿宋"/>
          <w:b/>
          <w:bCs/>
          <w:color w:val="auto"/>
          <w:kern w:val="0"/>
          <w:sz w:val="24"/>
          <w:lang w:eastAsia="zh-CN"/>
        </w:rPr>
      </w:pPr>
    </w:p>
    <w:p>
      <w:pPr>
        <w:pStyle w:val="4"/>
        <w:spacing w:before="0" w:after="0" w:line="360" w:lineRule="auto"/>
        <w:jc w:val="center"/>
        <w:rPr>
          <w:rFonts w:ascii="宋体" w:eastAsia="宋体" w:cs="宋体"/>
          <w:bCs w:val="0"/>
          <w:color w:val="auto"/>
        </w:rPr>
      </w:pPr>
      <w:r>
        <w:rPr>
          <w:rFonts w:hint="eastAsia" w:ascii="宋体" w:eastAsia="宋体" w:cs="宋体"/>
          <w:bCs w:val="0"/>
          <w:color w:val="auto"/>
        </w:rPr>
        <w:t>第三章 评审办法</w:t>
      </w:r>
    </w:p>
    <w:p>
      <w:pPr>
        <w:pStyle w:val="22"/>
        <w:spacing w:line="360" w:lineRule="auto"/>
        <w:ind w:firstLine="338" w:firstLineChars="141"/>
        <w:rPr>
          <w:rFonts w:hint="eastAsia" w:ascii="宋体" w:cs="宋体"/>
          <w:bCs/>
          <w:color w:val="auto"/>
          <w:sz w:val="24"/>
          <w:szCs w:val="24"/>
        </w:rPr>
      </w:pPr>
    </w:p>
    <w:p>
      <w:pPr>
        <w:pStyle w:val="22"/>
        <w:spacing w:line="360" w:lineRule="auto"/>
        <w:ind w:left="0" w:firstLine="480" w:firstLineChars="200"/>
        <w:rPr>
          <w:rFonts w:hint="eastAsia" w:ascii="宋体" w:cs="宋体"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cs="宋体"/>
          <w:bCs/>
          <w:color w:val="auto"/>
          <w:sz w:val="24"/>
          <w:szCs w:val="24"/>
        </w:rPr>
        <w:t>由采购人组织采购评审小组进行评审</w:t>
      </w:r>
      <w:r>
        <w:rPr>
          <w:rFonts w:hint="eastAsia" w:ascii="宋体" w:cs="宋体"/>
          <w:bCs/>
          <w:color w:val="auto"/>
          <w:sz w:val="24"/>
          <w:szCs w:val="24"/>
          <w:lang w:val="en-US" w:eastAsia="zh-CN"/>
        </w:rPr>
        <w:t>,</w:t>
      </w:r>
      <w:r>
        <w:rPr>
          <w:rFonts w:hint="eastAsia" w:ascii="宋体" w:cs="宋体"/>
          <w:bCs/>
          <w:color w:val="auto"/>
          <w:sz w:val="24"/>
          <w:szCs w:val="24"/>
        </w:rPr>
        <w:t>评审办法为</w:t>
      </w:r>
      <w:r>
        <w:rPr>
          <w:rFonts w:hint="eastAsia" w:ascii="宋体" w:cs="宋体"/>
          <w:bCs/>
          <w:color w:val="auto"/>
          <w:sz w:val="24"/>
          <w:szCs w:val="24"/>
          <w:lang w:eastAsia="zh-CN"/>
        </w:rPr>
        <w:t>综合评分法，按得分从高到低顺序选取</w:t>
      </w:r>
      <w:r>
        <w:rPr>
          <w:rFonts w:hint="eastAsia" w:ascii="宋体" w:cs="宋体"/>
          <w:bCs/>
          <w:color w:val="auto"/>
          <w:sz w:val="24"/>
          <w:szCs w:val="24"/>
          <w:lang w:val="en-US" w:eastAsia="zh-CN"/>
        </w:rPr>
        <w:t>1家供应商作为成交供应商，如有供应商放弃成交，则顺延下一名次供应商成交。有效比选申请人不足3家的，废标。</w:t>
      </w:r>
    </w:p>
    <w:tbl>
      <w:tblPr>
        <w:tblStyle w:val="50"/>
        <w:tblW w:w="872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6"/>
        <w:gridCol w:w="1702"/>
        <w:gridCol w:w="840"/>
        <w:gridCol w:w="54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7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/>
              <w:jc w:val="center"/>
              <w:textAlignment w:val="auto"/>
              <w:rPr>
                <w:rFonts w:ascii="宋体"/>
                <w:color w:val="auto"/>
                <w:kern w:val="0"/>
                <w:sz w:val="24"/>
              </w:rPr>
            </w:pPr>
            <w:r>
              <w:rPr>
                <w:rFonts w:hint="eastAsia" w:ascii="宋体"/>
                <w:color w:val="auto"/>
                <w:kern w:val="0"/>
                <w:sz w:val="24"/>
              </w:rPr>
              <w:t>序号</w:t>
            </w:r>
          </w:p>
        </w:tc>
        <w:tc>
          <w:tcPr>
            <w:tcW w:w="17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/>
              <w:jc w:val="center"/>
              <w:textAlignment w:val="auto"/>
              <w:rPr>
                <w:rFonts w:ascii="宋体"/>
                <w:color w:val="auto"/>
                <w:kern w:val="0"/>
                <w:sz w:val="24"/>
              </w:rPr>
            </w:pPr>
            <w:r>
              <w:rPr>
                <w:rFonts w:hint="eastAsia" w:ascii="宋体"/>
                <w:color w:val="auto"/>
                <w:kern w:val="0"/>
                <w:sz w:val="24"/>
              </w:rPr>
              <w:t>评分因素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/>
              <w:jc w:val="center"/>
              <w:textAlignment w:val="auto"/>
              <w:rPr>
                <w:rFonts w:ascii="宋体"/>
                <w:color w:val="auto"/>
                <w:kern w:val="0"/>
                <w:sz w:val="24"/>
              </w:rPr>
            </w:pPr>
            <w:r>
              <w:rPr>
                <w:rFonts w:hint="eastAsia" w:ascii="宋体"/>
                <w:color w:val="auto"/>
                <w:kern w:val="0"/>
                <w:sz w:val="24"/>
              </w:rPr>
              <w:t>分值</w:t>
            </w:r>
          </w:p>
        </w:tc>
        <w:tc>
          <w:tcPr>
            <w:tcW w:w="54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/>
              <w:jc w:val="center"/>
              <w:textAlignment w:val="auto"/>
              <w:rPr>
                <w:rFonts w:ascii="宋体"/>
                <w:color w:val="auto"/>
                <w:kern w:val="0"/>
                <w:sz w:val="24"/>
              </w:rPr>
            </w:pPr>
            <w:r>
              <w:rPr>
                <w:rFonts w:hint="eastAsia" w:ascii="宋体"/>
                <w:color w:val="auto"/>
                <w:kern w:val="0"/>
                <w:sz w:val="24"/>
              </w:rPr>
              <w:t>评分标准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716" w:type="dxa"/>
            <w:vAlign w:val="center"/>
          </w:tcPr>
          <w:p>
            <w:pPr>
              <w:spacing w:line="240" w:lineRule="auto"/>
              <w:ind w:firstLine="28"/>
              <w:jc w:val="center"/>
              <w:rPr>
                <w:rFonts w:ascii="宋体"/>
                <w:color w:val="auto"/>
                <w:kern w:val="0"/>
                <w:sz w:val="24"/>
              </w:rPr>
            </w:pPr>
            <w:r>
              <w:rPr>
                <w:rFonts w:ascii="宋体"/>
                <w:color w:val="auto"/>
                <w:kern w:val="0"/>
                <w:sz w:val="24"/>
              </w:rPr>
              <w:t>1</w:t>
            </w:r>
          </w:p>
        </w:tc>
        <w:tc>
          <w:tcPr>
            <w:tcW w:w="1702" w:type="dxa"/>
            <w:vAlign w:val="center"/>
          </w:tcPr>
          <w:p>
            <w:pPr>
              <w:spacing w:line="240" w:lineRule="auto"/>
              <w:jc w:val="center"/>
              <w:rPr>
                <w:rFonts w:ascii="宋体"/>
                <w:color w:val="auto"/>
                <w:kern w:val="0"/>
                <w:sz w:val="24"/>
              </w:rPr>
            </w:pPr>
            <w:r>
              <w:rPr>
                <w:rFonts w:hint="eastAsia"/>
                <w:color w:val="auto"/>
                <w:sz w:val="24"/>
                <w:lang w:eastAsia="zh-CN"/>
              </w:rPr>
              <w:t>组织</w:t>
            </w:r>
            <w:r>
              <w:rPr>
                <w:rFonts w:hint="eastAsia"/>
                <w:color w:val="auto"/>
                <w:sz w:val="24"/>
              </w:rPr>
              <w:t>管理</w:t>
            </w:r>
          </w:p>
        </w:tc>
        <w:tc>
          <w:tcPr>
            <w:tcW w:w="840" w:type="dxa"/>
            <w:vAlign w:val="center"/>
          </w:tcPr>
          <w:p>
            <w:pPr>
              <w:spacing w:line="240" w:lineRule="auto"/>
              <w:jc w:val="center"/>
              <w:rPr>
                <w:rFonts w:ascii="宋体"/>
                <w:color w:val="auto"/>
                <w:kern w:val="0"/>
                <w:sz w:val="24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34</w:t>
            </w:r>
          </w:p>
        </w:tc>
        <w:tc>
          <w:tcPr>
            <w:tcW w:w="5463" w:type="dxa"/>
            <w:vAlign w:val="center"/>
          </w:tcPr>
          <w:p>
            <w:pPr>
              <w:spacing w:line="300" w:lineRule="exact"/>
              <w:rPr>
                <w:color w:val="auto"/>
                <w:lang w:val="en-US" w:eastAsia="zh-CN"/>
              </w:rPr>
            </w:pPr>
            <w:r>
              <w:rPr>
                <w:rFonts w:hint="eastAsia" w:ascii="宋体" w:eastAsia="宋体" w:cs="Times New Roman"/>
                <w:color w:val="auto"/>
                <w:sz w:val="24"/>
                <w:szCs w:val="24"/>
                <w:lang w:val="en-US" w:eastAsia="zh-CN" w:bidi="ar-SA"/>
              </w:rPr>
              <w:t>组织管理方案应包括：内部管理制度、应急预案，每具有一项得8分，最多得16分；根据组织管理方安案是否符合本项目实际进行综合评审，最多得1</w:t>
            </w:r>
            <w:r>
              <w:rPr>
                <w:rFonts w:hint="eastAsia" w:cs="Times New Roman"/>
                <w:color w:val="auto"/>
                <w:sz w:val="24"/>
                <w:szCs w:val="24"/>
                <w:lang w:val="en-US" w:eastAsia="zh-CN" w:bidi="ar-SA"/>
              </w:rPr>
              <w:t>8</w:t>
            </w:r>
            <w:r>
              <w:rPr>
                <w:rFonts w:hint="eastAsia" w:ascii="宋体" w:eastAsia="宋体" w:cs="Times New Roman"/>
                <w:color w:val="auto"/>
                <w:sz w:val="24"/>
                <w:szCs w:val="24"/>
                <w:lang w:val="en-US" w:eastAsia="zh-CN" w:bidi="ar-SA"/>
              </w:rPr>
              <w:t>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0" w:hRule="atLeast"/>
          <w:jc w:val="center"/>
        </w:trPr>
        <w:tc>
          <w:tcPr>
            <w:tcW w:w="716" w:type="dxa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宋体" w:eastAsia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170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color w:val="auto"/>
                <w:kern w:val="0"/>
                <w:sz w:val="24"/>
              </w:rPr>
            </w:pPr>
            <w:r>
              <w:rPr>
                <w:rFonts w:hint="eastAsia"/>
                <w:color w:val="auto"/>
                <w:sz w:val="24"/>
                <w:lang w:eastAsia="zh-CN"/>
              </w:rPr>
              <w:t>服务方案</w:t>
            </w:r>
          </w:p>
        </w:tc>
        <w:tc>
          <w:tcPr>
            <w:tcW w:w="840" w:type="dxa"/>
            <w:vAlign w:val="center"/>
          </w:tcPr>
          <w:p>
            <w:pPr>
              <w:spacing w:line="360" w:lineRule="auto"/>
              <w:jc w:val="center"/>
              <w:rPr>
                <w:rFonts w:ascii="宋体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54</w:t>
            </w:r>
          </w:p>
        </w:tc>
        <w:tc>
          <w:tcPr>
            <w:tcW w:w="5463" w:type="dxa"/>
            <w:vAlign w:val="center"/>
          </w:tcPr>
          <w:p>
            <w:pPr>
              <w:pStyle w:val="16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  <w:lang w:eastAsia="zh-CN"/>
              </w:rPr>
              <w:t>服务方案应包括：货物采购措施、供货配送措施、货物食品安全保障措施、服务响应措施，以上</w:t>
            </w:r>
            <w:r>
              <w:rPr>
                <w:rFonts w:hint="eastAsia" w:ascii="宋体" w:eastAsia="宋体" w:cs="Times New Roman"/>
                <w:color w:val="auto"/>
                <w:sz w:val="24"/>
                <w:szCs w:val="24"/>
                <w:lang w:val="en-US" w:eastAsia="zh-CN" w:bidi="ar-SA"/>
              </w:rPr>
              <w:t>每具有一项得</w:t>
            </w:r>
            <w:r>
              <w:rPr>
                <w:rFonts w:hint="eastAsia" w:cs="Times New Roman"/>
                <w:color w:val="auto"/>
                <w:sz w:val="24"/>
                <w:szCs w:val="24"/>
                <w:lang w:val="en-US" w:eastAsia="zh-CN" w:bidi="ar-SA"/>
              </w:rPr>
              <w:t>6</w:t>
            </w:r>
            <w:r>
              <w:rPr>
                <w:rFonts w:hint="eastAsia" w:ascii="宋体" w:eastAsia="宋体" w:cs="Times New Roman"/>
                <w:color w:val="auto"/>
                <w:sz w:val="24"/>
                <w:szCs w:val="24"/>
                <w:lang w:val="en-US" w:eastAsia="zh-CN" w:bidi="ar-SA"/>
              </w:rPr>
              <w:t>分，最多得</w:t>
            </w:r>
            <w:r>
              <w:rPr>
                <w:rFonts w:hint="eastAsia" w:cs="Times New Roman"/>
                <w:color w:val="auto"/>
                <w:sz w:val="24"/>
                <w:szCs w:val="24"/>
                <w:lang w:val="en-US" w:eastAsia="zh-CN" w:bidi="ar-SA"/>
              </w:rPr>
              <w:t>24</w:t>
            </w:r>
            <w:r>
              <w:rPr>
                <w:rFonts w:hint="eastAsia" w:ascii="宋体" w:eastAsia="宋体" w:cs="Times New Roman"/>
                <w:color w:val="auto"/>
                <w:sz w:val="24"/>
                <w:szCs w:val="24"/>
                <w:lang w:val="en-US" w:eastAsia="zh-CN" w:bidi="ar-SA"/>
              </w:rPr>
              <w:t>分；根据服务方安案是否符合本项目实际进行综合评审，最多得30分。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0" w:hRule="atLeast"/>
          <w:jc w:val="center"/>
        </w:trPr>
        <w:tc>
          <w:tcPr>
            <w:tcW w:w="716" w:type="dxa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宋体" w:eastAsia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170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eastAsia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/>
                <w:color w:val="auto"/>
                <w:kern w:val="0"/>
                <w:sz w:val="24"/>
                <w:lang w:eastAsia="zh-CN"/>
              </w:rPr>
              <w:t>履约能力</w:t>
            </w:r>
          </w:p>
        </w:tc>
        <w:tc>
          <w:tcPr>
            <w:tcW w:w="840" w:type="dxa"/>
            <w:vAlign w:val="center"/>
          </w:tcPr>
          <w:p>
            <w:pPr>
              <w:spacing w:line="360" w:lineRule="auto"/>
              <w:jc w:val="center"/>
              <w:rPr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12</w:t>
            </w:r>
          </w:p>
        </w:tc>
        <w:tc>
          <w:tcPr>
            <w:tcW w:w="54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eastAsia="宋体" w:cs="Times New Roman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eastAsia="宋体" w:cs="Times New Roman"/>
                <w:color w:val="auto"/>
                <w:sz w:val="24"/>
                <w:szCs w:val="24"/>
                <w:lang w:val="en-US" w:eastAsia="zh-CN" w:bidi="ar-SA"/>
              </w:rPr>
              <w:t>提供自202</w:t>
            </w:r>
            <w:r>
              <w:rPr>
                <w:rFonts w:hint="eastAsia" w:cs="Times New Roman"/>
                <w:color w:val="auto"/>
                <w:sz w:val="24"/>
                <w:szCs w:val="24"/>
                <w:lang w:val="en-US" w:eastAsia="zh-CN" w:bidi="ar-SA"/>
              </w:rPr>
              <w:t>3</w:t>
            </w:r>
            <w:r>
              <w:rPr>
                <w:rFonts w:hint="eastAsia" w:ascii="宋体" w:eastAsia="宋体" w:cs="Times New Roman"/>
                <w:color w:val="auto"/>
                <w:sz w:val="24"/>
                <w:szCs w:val="24"/>
                <w:lang w:val="en-US" w:eastAsia="zh-CN" w:bidi="ar-SA"/>
              </w:rPr>
              <w:t>年1月1日（含）以来类似业绩，每提供一个得</w:t>
            </w:r>
            <w:r>
              <w:rPr>
                <w:rFonts w:hint="eastAsia" w:cs="Times New Roman"/>
                <w:color w:val="auto"/>
                <w:sz w:val="24"/>
                <w:szCs w:val="24"/>
                <w:lang w:val="en-US" w:eastAsia="zh-CN" w:bidi="ar-SA"/>
              </w:rPr>
              <w:t>4</w:t>
            </w:r>
            <w:r>
              <w:rPr>
                <w:rFonts w:hint="eastAsia" w:ascii="宋体" w:eastAsia="宋体" w:cs="Times New Roman"/>
                <w:color w:val="auto"/>
                <w:sz w:val="24"/>
                <w:szCs w:val="24"/>
                <w:lang w:val="en-US" w:eastAsia="zh-CN" w:bidi="ar-SA"/>
              </w:rPr>
              <w:t>分,最高得12分。</w:t>
            </w:r>
          </w:p>
          <w:p>
            <w:pPr>
              <w:spacing w:line="300" w:lineRule="exact"/>
              <w:rPr>
                <w:rFonts w:ascii="宋体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eastAsia="宋体" w:cs="Times New Roman"/>
                <w:color w:val="auto"/>
                <w:sz w:val="24"/>
                <w:szCs w:val="24"/>
                <w:lang w:val="en-US" w:eastAsia="zh-CN" w:bidi="ar-SA"/>
              </w:rPr>
              <w:t>注：提供中标（成交）通知书或合同复印件加盖供应商鲜章。</w:t>
            </w:r>
          </w:p>
        </w:tc>
      </w:tr>
    </w:tbl>
    <w:p>
      <w:pPr>
        <w:pStyle w:val="22"/>
        <w:spacing w:line="360" w:lineRule="auto"/>
        <w:ind w:firstLine="338" w:firstLineChars="141"/>
        <w:rPr>
          <w:rFonts w:ascii="宋体" w:cs="宋体"/>
          <w:bCs/>
          <w:color w:val="auto"/>
          <w:sz w:val="24"/>
          <w:szCs w:val="24"/>
          <w:lang w:val="en-US" w:eastAsia="zh-CN"/>
        </w:rPr>
      </w:pPr>
    </w:p>
    <w:p>
      <w:pPr>
        <w:spacing w:line="360" w:lineRule="auto"/>
        <w:ind w:firstLine="480"/>
        <w:jc w:val="left"/>
        <w:rPr>
          <w:rFonts w:hint="eastAsia" w:ascii="宋体" w:eastAsia="宋体" w:cs="宋体"/>
          <w:color w:val="auto"/>
          <w:sz w:val="24"/>
          <w:szCs w:val="24"/>
        </w:rPr>
      </w:pPr>
    </w:p>
    <w:p>
      <w:pPr>
        <w:pStyle w:val="21"/>
        <w:rPr>
          <w:rFonts w:hint="eastAsia" w:ascii="宋体" w:eastAsia="宋体" w:cs="宋体"/>
          <w:color w:val="auto"/>
          <w:sz w:val="24"/>
          <w:szCs w:val="24"/>
        </w:rPr>
      </w:pPr>
    </w:p>
    <w:p>
      <w:pPr>
        <w:pStyle w:val="22"/>
        <w:rPr>
          <w:rFonts w:hint="eastAsia" w:ascii="宋体" w:eastAsia="宋体" w:cs="宋体"/>
          <w:color w:val="auto"/>
          <w:sz w:val="24"/>
          <w:szCs w:val="24"/>
        </w:rPr>
      </w:pPr>
    </w:p>
    <w:p>
      <w:pPr>
        <w:pStyle w:val="22"/>
        <w:rPr>
          <w:rFonts w:hint="eastAsia" w:ascii="宋体" w:eastAsia="宋体" w:cs="宋体"/>
          <w:color w:val="auto"/>
          <w:sz w:val="24"/>
          <w:szCs w:val="24"/>
        </w:rPr>
      </w:pPr>
    </w:p>
    <w:p>
      <w:pPr>
        <w:pStyle w:val="22"/>
        <w:rPr>
          <w:rFonts w:hint="eastAsia" w:ascii="宋体" w:eastAsia="宋体" w:cs="宋体"/>
          <w:color w:val="auto"/>
          <w:sz w:val="24"/>
          <w:szCs w:val="24"/>
        </w:rPr>
      </w:pPr>
    </w:p>
    <w:p>
      <w:pPr>
        <w:pStyle w:val="22"/>
        <w:rPr>
          <w:rFonts w:hint="eastAsia" w:ascii="宋体" w:eastAsia="宋体" w:cs="宋体"/>
          <w:color w:val="auto"/>
          <w:sz w:val="24"/>
          <w:szCs w:val="24"/>
        </w:rPr>
      </w:pPr>
    </w:p>
    <w:p>
      <w:pPr>
        <w:pStyle w:val="22"/>
        <w:rPr>
          <w:rFonts w:hint="eastAsia" w:ascii="宋体" w:eastAsia="宋体" w:cs="宋体"/>
          <w:color w:val="auto"/>
          <w:sz w:val="24"/>
          <w:szCs w:val="24"/>
        </w:rPr>
      </w:pPr>
    </w:p>
    <w:p>
      <w:pPr>
        <w:pStyle w:val="22"/>
        <w:spacing w:line="360" w:lineRule="auto"/>
        <w:ind w:firstLine="338" w:firstLineChars="141"/>
        <w:rPr>
          <w:rFonts w:hint="eastAsia" w:ascii="宋体" w:cs="宋体"/>
          <w:bCs/>
          <w:color w:val="auto"/>
          <w:sz w:val="24"/>
          <w:szCs w:val="24"/>
          <w:lang w:eastAsia="zh-CN"/>
        </w:rPr>
      </w:pPr>
    </w:p>
    <w:p>
      <w:pPr>
        <w:pStyle w:val="22"/>
        <w:spacing w:line="360" w:lineRule="auto"/>
        <w:ind w:firstLine="338" w:firstLineChars="141"/>
        <w:rPr>
          <w:rFonts w:hint="eastAsia" w:ascii="宋体" w:cs="宋体"/>
          <w:bCs/>
          <w:color w:val="auto"/>
          <w:sz w:val="24"/>
          <w:szCs w:val="24"/>
          <w:lang w:eastAsia="zh-CN"/>
        </w:rPr>
      </w:pPr>
    </w:p>
    <w:p>
      <w:pPr>
        <w:pStyle w:val="22"/>
        <w:spacing w:line="360" w:lineRule="auto"/>
        <w:ind w:firstLine="338" w:firstLineChars="141"/>
        <w:rPr>
          <w:rFonts w:hint="eastAsia" w:ascii="宋体" w:cs="宋体"/>
          <w:bCs/>
          <w:color w:val="auto"/>
          <w:sz w:val="24"/>
          <w:szCs w:val="24"/>
          <w:lang w:eastAsia="zh-CN"/>
        </w:rPr>
      </w:pPr>
    </w:p>
    <w:p>
      <w:pPr>
        <w:pStyle w:val="22"/>
        <w:spacing w:line="360" w:lineRule="auto"/>
        <w:ind w:firstLine="338" w:firstLineChars="141"/>
        <w:rPr>
          <w:rFonts w:hint="eastAsia" w:ascii="宋体" w:cs="宋体"/>
          <w:bCs/>
          <w:color w:val="auto"/>
          <w:sz w:val="24"/>
          <w:szCs w:val="24"/>
          <w:lang w:eastAsia="zh-CN"/>
        </w:rPr>
      </w:pPr>
    </w:p>
    <w:p>
      <w:pPr>
        <w:pStyle w:val="22"/>
        <w:spacing w:line="360" w:lineRule="auto"/>
        <w:ind w:firstLine="338" w:firstLineChars="141"/>
        <w:rPr>
          <w:rFonts w:hint="eastAsia" w:ascii="宋体" w:cs="宋体"/>
          <w:bCs/>
          <w:color w:val="auto"/>
          <w:sz w:val="24"/>
          <w:szCs w:val="24"/>
          <w:lang w:eastAsia="zh-CN"/>
        </w:rPr>
      </w:pPr>
    </w:p>
    <w:p>
      <w:pPr>
        <w:pStyle w:val="22"/>
        <w:spacing w:line="360" w:lineRule="auto"/>
        <w:ind w:firstLine="338" w:firstLineChars="141"/>
        <w:rPr>
          <w:rFonts w:hint="eastAsia" w:ascii="宋体" w:cs="宋体"/>
          <w:bCs/>
          <w:color w:val="auto"/>
          <w:sz w:val="24"/>
          <w:szCs w:val="24"/>
          <w:lang w:eastAsia="zh-CN"/>
        </w:rPr>
      </w:pPr>
    </w:p>
    <w:p>
      <w:pPr>
        <w:pStyle w:val="22"/>
        <w:spacing w:line="360" w:lineRule="auto"/>
        <w:ind w:firstLine="338" w:firstLineChars="141"/>
        <w:rPr>
          <w:rFonts w:hint="eastAsia" w:ascii="宋体" w:cs="宋体"/>
          <w:bCs/>
          <w:color w:val="auto"/>
          <w:sz w:val="24"/>
          <w:szCs w:val="24"/>
          <w:lang w:eastAsia="zh-CN"/>
        </w:rPr>
      </w:pPr>
    </w:p>
    <w:bookmarkEnd w:id="31"/>
    <w:bookmarkEnd w:id="32"/>
    <w:bookmarkEnd w:id="33"/>
    <w:bookmarkEnd w:id="34"/>
    <w:p>
      <w:pPr>
        <w:pStyle w:val="4"/>
        <w:spacing w:before="0" w:after="0" w:line="360" w:lineRule="auto"/>
        <w:jc w:val="center"/>
        <w:rPr>
          <w:rFonts w:hint="eastAsia" w:ascii="宋体" w:eastAsia="宋体" w:cs="宋体"/>
          <w:bCs w:val="0"/>
          <w:color w:val="auto"/>
          <w:sz w:val="36"/>
          <w:szCs w:val="36"/>
        </w:rPr>
      </w:pPr>
      <w:bookmarkStart w:id="35" w:name="_Toc440538552"/>
      <w:bookmarkStart w:id="36" w:name="_Toc440546509"/>
      <w:bookmarkStart w:id="37" w:name="_Toc217446082"/>
      <w:r>
        <w:rPr>
          <w:rFonts w:hint="eastAsia" w:ascii="宋体" w:eastAsia="宋体" w:cs="宋体"/>
          <w:bCs w:val="0"/>
          <w:color w:val="auto"/>
          <w:sz w:val="36"/>
          <w:szCs w:val="36"/>
        </w:rPr>
        <w:t>第四章 比选申请文件格式</w:t>
      </w:r>
    </w:p>
    <w:p>
      <w:pPr>
        <w:rPr>
          <w:color w:val="auto"/>
        </w:rPr>
      </w:pPr>
    </w:p>
    <w:p>
      <w:pPr>
        <w:spacing w:line="360" w:lineRule="auto"/>
        <w:jc w:val="right"/>
        <w:rPr>
          <w:rFonts w:cs="宋体"/>
          <w:bCs/>
          <w:color w:val="auto"/>
          <w:sz w:val="44"/>
          <w:szCs w:val="44"/>
        </w:rPr>
      </w:pPr>
      <w:r>
        <w:rPr>
          <w:rFonts w:hint="eastAsia" w:ascii="方正仿宋_GBK" w:eastAsia="方正仿宋_GBK"/>
          <w:color w:val="auto"/>
          <w:sz w:val="30"/>
          <w:szCs w:val="30"/>
        </w:rPr>
        <w:t>正本（副本）</w:t>
      </w:r>
    </w:p>
    <w:p>
      <w:pPr>
        <w:spacing w:line="360" w:lineRule="auto"/>
        <w:jc w:val="center"/>
        <w:rPr>
          <w:rFonts w:cs="宋体"/>
          <w:bCs/>
          <w:color w:val="auto"/>
          <w:sz w:val="84"/>
          <w:szCs w:val="84"/>
        </w:rPr>
      </w:pPr>
    </w:p>
    <w:p>
      <w:pPr>
        <w:spacing w:line="360" w:lineRule="auto"/>
        <w:jc w:val="center"/>
        <w:rPr>
          <w:rFonts w:cs="宋体"/>
          <w:bCs/>
          <w:color w:val="auto"/>
          <w:sz w:val="84"/>
          <w:szCs w:val="84"/>
        </w:rPr>
      </w:pPr>
      <w:r>
        <w:rPr>
          <w:rFonts w:hint="eastAsia" w:cs="宋体"/>
          <w:bCs/>
          <w:color w:val="auto"/>
          <w:sz w:val="84"/>
          <w:szCs w:val="84"/>
        </w:rPr>
        <w:t>比选申请文件</w:t>
      </w:r>
    </w:p>
    <w:p>
      <w:pPr>
        <w:spacing w:line="360" w:lineRule="auto"/>
        <w:rPr>
          <w:rFonts w:cs="宋体"/>
          <w:bCs/>
          <w:color w:val="auto"/>
          <w:sz w:val="44"/>
          <w:szCs w:val="44"/>
        </w:rPr>
      </w:pPr>
    </w:p>
    <w:p>
      <w:pPr>
        <w:spacing w:line="360" w:lineRule="auto"/>
        <w:jc w:val="center"/>
        <w:rPr>
          <w:rFonts w:cs="宋体"/>
          <w:bCs/>
          <w:color w:val="auto"/>
          <w:sz w:val="44"/>
          <w:szCs w:val="44"/>
        </w:rPr>
      </w:pPr>
    </w:p>
    <w:p>
      <w:pPr>
        <w:spacing w:line="360" w:lineRule="auto"/>
        <w:ind w:left="1680" w:leftChars="494"/>
        <w:jc w:val="left"/>
        <w:rPr>
          <w:rFonts w:cs="宋体"/>
          <w:bCs/>
          <w:color w:val="auto"/>
          <w:sz w:val="32"/>
          <w:szCs w:val="32"/>
        </w:rPr>
      </w:pPr>
    </w:p>
    <w:p>
      <w:pPr>
        <w:spacing w:line="360" w:lineRule="auto"/>
        <w:ind w:firstLine="640" w:firstLineChars="200"/>
        <w:jc w:val="left"/>
        <w:rPr>
          <w:rFonts w:cs="宋体"/>
          <w:bCs/>
          <w:color w:val="auto"/>
          <w:sz w:val="32"/>
          <w:szCs w:val="32"/>
        </w:rPr>
      </w:pPr>
      <w:r>
        <w:rPr>
          <w:rFonts w:hint="eastAsia" w:cs="宋体"/>
          <w:bCs/>
          <w:color w:val="auto"/>
          <w:sz w:val="32"/>
          <w:szCs w:val="32"/>
        </w:rPr>
        <w:t>项目名称：</w:t>
      </w:r>
      <w:r>
        <w:rPr>
          <w:rFonts w:hint="eastAsia" w:cs="宋体"/>
          <w:bCs/>
          <w:color w:val="auto"/>
          <w:sz w:val="32"/>
          <w:szCs w:val="32"/>
          <w:u w:val="single"/>
          <w:lang w:val="en-US" w:eastAsia="zh-CN"/>
        </w:rPr>
        <w:t xml:space="preserve">            XXX    </w:t>
      </w:r>
      <w:r>
        <w:rPr>
          <w:rFonts w:hint="eastAsia" w:ascii="宋体" w:eastAsia="宋体" w:cs="宋体"/>
          <w:bCs/>
          <w:color w:val="auto"/>
          <w:sz w:val="32"/>
          <w:szCs w:val="32"/>
          <w:u w:val="single"/>
          <w:lang w:eastAsia="zh-CN"/>
        </w:rPr>
        <w:t>项目</w:t>
      </w:r>
    </w:p>
    <w:p>
      <w:pPr>
        <w:spacing w:line="360" w:lineRule="auto"/>
        <w:ind w:left="1680" w:leftChars="494"/>
        <w:jc w:val="left"/>
        <w:rPr>
          <w:rFonts w:cs="宋体"/>
          <w:bCs/>
          <w:color w:val="auto"/>
          <w:sz w:val="32"/>
          <w:szCs w:val="32"/>
        </w:rPr>
      </w:pPr>
    </w:p>
    <w:p>
      <w:pPr>
        <w:spacing w:line="360" w:lineRule="auto"/>
        <w:jc w:val="center"/>
        <w:rPr>
          <w:rFonts w:cs="宋体"/>
          <w:bCs/>
          <w:color w:val="auto"/>
          <w:sz w:val="32"/>
          <w:szCs w:val="32"/>
          <w:u w:val="single"/>
        </w:rPr>
      </w:pPr>
      <w:r>
        <w:rPr>
          <w:rFonts w:hint="eastAsia" w:cs="宋体"/>
          <w:bCs/>
          <w:color w:val="auto"/>
          <w:sz w:val="32"/>
          <w:szCs w:val="32"/>
        </w:rPr>
        <w:t>比选申请人名称：</w:t>
      </w:r>
      <w:r>
        <w:rPr>
          <w:rFonts w:hint="eastAsia" w:cs="宋体"/>
          <w:bCs/>
          <w:color w:val="auto"/>
          <w:sz w:val="32"/>
          <w:szCs w:val="32"/>
          <w:u w:val="single"/>
        </w:rPr>
        <w:t xml:space="preserve">                 </w:t>
      </w:r>
      <w:r>
        <w:rPr>
          <w:rFonts w:hint="eastAsia" w:cs="宋体"/>
          <w:bCs/>
          <w:color w:val="auto"/>
          <w:sz w:val="32"/>
          <w:szCs w:val="32"/>
        </w:rPr>
        <w:t xml:space="preserve">（盖单位章） </w:t>
      </w:r>
    </w:p>
    <w:p>
      <w:pPr>
        <w:spacing w:line="360" w:lineRule="auto"/>
        <w:jc w:val="center"/>
        <w:rPr>
          <w:rFonts w:cs="宋体"/>
          <w:bCs/>
          <w:color w:val="auto"/>
          <w:sz w:val="36"/>
          <w:szCs w:val="36"/>
        </w:rPr>
      </w:pPr>
    </w:p>
    <w:p>
      <w:pPr>
        <w:pStyle w:val="62"/>
        <w:spacing w:line="360" w:lineRule="auto"/>
        <w:rPr>
          <w:rFonts w:ascii="宋体" w:eastAsia="宋体" w:cs="宋体"/>
          <w:bCs/>
          <w:color w:val="auto"/>
          <w:sz w:val="36"/>
          <w:szCs w:val="36"/>
        </w:rPr>
      </w:pPr>
    </w:p>
    <w:p>
      <w:pPr>
        <w:pStyle w:val="62"/>
        <w:spacing w:line="360" w:lineRule="auto"/>
        <w:rPr>
          <w:rFonts w:ascii="宋体" w:eastAsia="宋体" w:cs="宋体"/>
          <w:bCs/>
          <w:color w:val="auto"/>
          <w:sz w:val="36"/>
          <w:szCs w:val="36"/>
        </w:rPr>
      </w:pPr>
    </w:p>
    <w:p>
      <w:pPr>
        <w:spacing w:line="360" w:lineRule="auto"/>
        <w:jc w:val="center"/>
        <w:rPr>
          <w:rFonts w:cs="宋体"/>
          <w:bCs/>
          <w:color w:val="auto"/>
          <w:sz w:val="32"/>
          <w:szCs w:val="32"/>
          <w:u w:val="single"/>
        </w:rPr>
      </w:pPr>
      <w:r>
        <w:rPr>
          <w:rFonts w:hint="eastAsia" w:cs="宋体"/>
          <w:bCs/>
          <w:color w:val="auto"/>
          <w:sz w:val="36"/>
          <w:szCs w:val="36"/>
        </w:rPr>
        <w:t xml:space="preserve"> 年  月  日</w:t>
      </w:r>
    </w:p>
    <w:p>
      <w:pPr>
        <w:pStyle w:val="62"/>
        <w:spacing w:line="360" w:lineRule="auto"/>
        <w:rPr>
          <w:rFonts w:ascii="宋体" w:eastAsia="宋体" w:cs="宋体"/>
          <w:bCs/>
          <w:color w:val="auto"/>
        </w:rPr>
      </w:pPr>
    </w:p>
    <w:p>
      <w:pPr>
        <w:pStyle w:val="62"/>
        <w:spacing w:line="360" w:lineRule="auto"/>
        <w:rPr>
          <w:rFonts w:ascii="宋体" w:eastAsia="宋体" w:cs="宋体"/>
          <w:bCs/>
          <w:color w:val="auto"/>
        </w:rPr>
      </w:pPr>
    </w:p>
    <w:p>
      <w:pPr>
        <w:pStyle w:val="62"/>
        <w:spacing w:line="360" w:lineRule="auto"/>
        <w:rPr>
          <w:rFonts w:ascii="宋体" w:eastAsia="宋体" w:cs="宋体"/>
          <w:bCs/>
          <w:color w:val="auto"/>
        </w:rPr>
      </w:pPr>
    </w:p>
    <w:p>
      <w:pPr>
        <w:pStyle w:val="4"/>
        <w:spacing w:before="0" w:after="0" w:line="360" w:lineRule="auto"/>
        <w:jc w:val="center"/>
        <w:rPr>
          <w:rFonts w:hint="eastAsia" w:ascii="宋体" w:eastAsia="宋体" w:cs="宋体"/>
          <w:bCs w:val="0"/>
          <w:color w:val="auto"/>
          <w:sz w:val="36"/>
          <w:szCs w:val="36"/>
        </w:rPr>
      </w:pPr>
      <w:bookmarkStart w:id="38" w:name="_Toc29804978"/>
      <w:bookmarkStart w:id="39" w:name="_Toc25144211"/>
      <w:bookmarkStart w:id="40" w:name="_Toc12417"/>
      <w:bookmarkStart w:id="41" w:name="_Toc25144327"/>
      <w:r>
        <w:rPr>
          <w:rFonts w:hint="eastAsia" w:ascii="宋体" w:eastAsia="宋体" w:cs="宋体"/>
          <w:bCs w:val="0"/>
          <w:color w:val="auto"/>
          <w:sz w:val="36"/>
          <w:szCs w:val="36"/>
        </w:rPr>
        <w:t>一、响应函</w:t>
      </w:r>
      <w:bookmarkEnd w:id="35"/>
      <w:bookmarkEnd w:id="36"/>
      <w:bookmarkEnd w:id="37"/>
      <w:bookmarkEnd w:id="38"/>
      <w:bookmarkEnd w:id="39"/>
      <w:bookmarkEnd w:id="40"/>
      <w:bookmarkEnd w:id="41"/>
    </w:p>
    <w:p>
      <w:pPr>
        <w:rPr>
          <w:rFonts w:hint="eastAsia"/>
          <w:color w:val="auto"/>
          <w:lang w:eastAsia="zh-CN"/>
        </w:rPr>
      </w:pPr>
    </w:p>
    <w:p>
      <w:pPr>
        <w:spacing w:line="360" w:lineRule="auto"/>
        <w:rPr>
          <w:rFonts w:cs="宋体"/>
          <w:bCs/>
          <w:color w:val="auto"/>
          <w:sz w:val="24"/>
          <w:szCs w:val="24"/>
        </w:rPr>
      </w:pPr>
      <w:r>
        <w:rPr>
          <w:rFonts w:hint="eastAsia" w:cs="宋体"/>
          <w:bCs/>
          <w:color w:val="auto"/>
          <w:sz w:val="24"/>
          <w:szCs w:val="24"/>
          <w:u w:val="single"/>
        </w:rPr>
        <w:t>成都市特殊教育学校</w:t>
      </w:r>
      <w:r>
        <w:rPr>
          <w:rFonts w:hint="eastAsia" w:cs="宋体"/>
          <w:bCs/>
          <w:color w:val="auto"/>
          <w:sz w:val="24"/>
          <w:szCs w:val="24"/>
        </w:rPr>
        <w:t>：</w:t>
      </w:r>
    </w:p>
    <w:p>
      <w:pPr>
        <w:spacing w:line="360" w:lineRule="auto"/>
        <w:ind w:firstLine="480"/>
        <w:rPr>
          <w:rFonts w:cs="宋体"/>
          <w:bCs/>
          <w:color w:val="auto"/>
          <w:sz w:val="24"/>
          <w:szCs w:val="24"/>
        </w:rPr>
      </w:pPr>
      <w:r>
        <w:rPr>
          <w:rFonts w:hint="eastAsia" w:cs="宋体"/>
          <w:bCs/>
          <w:color w:val="auto"/>
          <w:sz w:val="24"/>
          <w:szCs w:val="24"/>
        </w:rPr>
        <w:t>我方全面研究了贵单位“</w:t>
      </w:r>
      <w:r>
        <w:rPr>
          <w:rFonts w:hint="eastAsia" w:cs="宋体"/>
          <w:bCs/>
          <w:color w:val="auto"/>
          <w:sz w:val="24"/>
          <w:szCs w:val="24"/>
          <w:u w:val="single"/>
          <w:lang w:val="en-US" w:eastAsia="zh-CN"/>
        </w:rPr>
        <w:t xml:space="preserve"> XXX</w:t>
      </w:r>
      <w:r>
        <w:rPr>
          <w:rFonts w:hint="eastAsia" w:cs="宋体"/>
          <w:bCs/>
          <w:color w:val="auto"/>
          <w:sz w:val="24"/>
          <w:szCs w:val="24"/>
          <w:u w:val="single"/>
        </w:rPr>
        <w:t>项目</w:t>
      </w:r>
      <w:r>
        <w:rPr>
          <w:rFonts w:hint="eastAsia" w:ascii="宋体" w:eastAsia="宋体" w:cs="宋体"/>
          <w:bCs/>
          <w:color w:val="auto"/>
          <w:sz w:val="24"/>
          <w:szCs w:val="24"/>
        </w:rPr>
        <w:t>”</w:t>
      </w:r>
      <w:r>
        <w:rPr>
          <w:rFonts w:hint="eastAsia" w:cs="宋体"/>
          <w:bCs/>
          <w:color w:val="auto"/>
          <w:sz w:val="24"/>
          <w:szCs w:val="24"/>
        </w:rPr>
        <w:t>比选文件，决定参加贵单位组织的本项目比选。</w:t>
      </w:r>
    </w:p>
    <w:p>
      <w:pPr>
        <w:spacing w:line="360" w:lineRule="auto"/>
        <w:ind w:firstLine="480"/>
        <w:rPr>
          <w:rFonts w:hint="eastAsia" w:cs="宋体"/>
          <w:bCs/>
          <w:color w:val="auto"/>
          <w:sz w:val="24"/>
          <w:szCs w:val="24"/>
          <w:lang w:eastAsia="zh-CN"/>
        </w:rPr>
      </w:pPr>
      <w:r>
        <w:rPr>
          <w:rFonts w:hint="eastAsia" w:cs="宋体"/>
          <w:bCs/>
          <w:color w:val="auto"/>
          <w:sz w:val="24"/>
          <w:szCs w:val="24"/>
        </w:rPr>
        <w:t>我方自愿按照比选文件规定的各项要求向贵单位提供</w:t>
      </w:r>
      <w:r>
        <w:rPr>
          <w:rFonts w:hint="eastAsia" w:cs="宋体"/>
          <w:bCs/>
          <w:color w:val="auto"/>
          <w:sz w:val="24"/>
          <w:szCs w:val="24"/>
          <w:lang w:eastAsia="zh-CN"/>
        </w:rPr>
        <w:t>服务</w:t>
      </w:r>
      <w:r>
        <w:rPr>
          <w:rFonts w:hint="eastAsia" w:cs="宋体"/>
          <w:bCs/>
          <w:color w:val="auto"/>
          <w:sz w:val="24"/>
          <w:szCs w:val="24"/>
        </w:rPr>
        <w:t>，</w:t>
      </w:r>
      <w:r>
        <w:rPr>
          <w:rFonts w:hint="eastAsia" w:cs="宋体"/>
          <w:bCs/>
          <w:color w:val="auto"/>
          <w:sz w:val="24"/>
          <w:szCs w:val="24"/>
          <w:lang w:eastAsia="zh-CN"/>
        </w:rPr>
        <w:t>完全响应比选文件“第二章”。</w:t>
      </w:r>
    </w:p>
    <w:p>
      <w:pPr>
        <w:pStyle w:val="62"/>
        <w:spacing w:line="360" w:lineRule="auto"/>
        <w:rPr>
          <w:color w:val="auto"/>
        </w:rPr>
      </w:pPr>
    </w:p>
    <w:p>
      <w:pPr>
        <w:pStyle w:val="62"/>
        <w:spacing w:line="360" w:lineRule="auto"/>
        <w:rPr>
          <w:color w:val="auto"/>
        </w:rPr>
      </w:pPr>
    </w:p>
    <w:p>
      <w:pPr>
        <w:pStyle w:val="62"/>
        <w:spacing w:line="360" w:lineRule="auto"/>
        <w:rPr>
          <w:color w:val="auto"/>
        </w:rPr>
      </w:pPr>
    </w:p>
    <w:p>
      <w:pPr>
        <w:spacing w:line="360" w:lineRule="auto"/>
        <w:rPr>
          <w:rFonts w:cs="宋体"/>
          <w:bCs/>
          <w:color w:val="auto"/>
          <w:sz w:val="24"/>
          <w:szCs w:val="24"/>
        </w:rPr>
      </w:pPr>
      <w:r>
        <w:rPr>
          <w:rFonts w:hint="eastAsia" w:cs="宋体"/>
          <w:bCs/>
          <w:color w:val="auto"/>
          <w:sz w:val="24"/>
          <w:szCs w:val="24"/>
        </w:rPr>
        <w:t>比选申请人名称：</w:t>
      </w:r>
      <w:r>
        <w:rPr>
          <w:rFonts w:hint="eastAsia" w:cs="宋体"/>
          <w:bCs/>
          <w:color w:val="auto"/>
          <w:sz w:val="24"/>
          <w:szCs w:val="24"/>
          <w:u w:val="single"/>
        </w:rPr>
        <w:t xml:space="preserve">                    </w:t>
      </w:r>
      <w:r>
        <w:rPr>
          <w:rFonts w:hint="eastAsia" w:cs="宋体"/>
          <w:bCs/>
          <w:color w:val="auto"/>
          <w:sz w:val="24"/>
          <w:szCs w:val="24"/>
        </w:rPr>
        <w:t>（单位公章）</w:t>
      </w:r>
    </w:p>
    <w:p>
      <w:pPr>
        <w:spacing w:line="360" w:lineRule="auto"/>
        <w:rPr>
          <w:rFonts w:cs="宋体"/>
          <w:bCs/>
          <w:color w:val="auto"/>
          <w:sz w:val="24"/>
          <w:szCs w:val="24"/>
        </w:rPr>
      </w:pPr>
    </w:p>
    <w:p>
      <w:pPr>
        <w:spacing w:line="360" w:lineRule="auto"/>
        <w:rPr>
          <w:rFonts w:hint="eastAsia" w:cs="宋体"/>
          <w:bCs/>
          <w:color w:val="auto"/>
          <w:sz w:val="24"/>
          <w:szCs w:val="24"/>
        </w:rPr>
      </w:pPr>
      <w:r>
        <w:rPr>
          <w:rFonts w:hint="eastAsia" w:cs="宋体"/>
          <w:bCs/>
          <w:color w:val="auto"/>
          <w:sz w:val="24"/>
          <w:szCs w:val="24"/>
        </w:rPr>
        <w:t>法定代表人或被授权人（签字）：</w:t>
      </w:r>
    </w:p>
    <w:p>
      <w:pPr>
        <w:pStyle w:val="62"/>
        <w:rPr>
          <w:color w:val="auto"/>
        </w:rPr>
      </w:pPr>
    </w:p>
    <w:p>
      <w:pPr>
        <w:spacing w:line="360" w:lineRule="auto"/>
        <w:rPr>
          <w:rFonts w:cs="宋体"/>
          <w:bCs/>
          <w:color w:val="auto"/>
          <w:sz w:val="24"/>
          <w:szCs w:val="24"/>
        </w:rPr>
      </w:pPr>
      <w:r>
        <w:rPr>
          <w:rFonts w:hint="eastAsia" w:cs="宋体"/>
          <w:bCs/>
          <w:color w:val="auto"/>
          <w:sz w:val="24"/>
          <w:szCs w:val="24"/>
        </w:rPr>
        <w:t>联系电话</w:t>
      </w:r>
      <w:r>
        <w:rPr>
          <w:rFonts w:hint="eastAsia" w:cs="宋体"/>
          <w:bCs/>
          <w:color w:val="auto"/>
          <w:sz w:val="24"/>
          <w:szCs w:val="24"/>
          <w:lang w:eastAsia="zh-CN"/>
        </w:rPr>
        <w:t>（移动电话）</w:t>
      </w:r>
      <w:r>
        <w:rPr>
          <w:rFonts w:hint="eastAsia" w:cs="宋体"/>
          <w:bCs/>
          <w:color w:val="auto"/>
          <w:sz w:val="24"/>
          <w:szCs w:val="24"/>
        </w:rPr>
        <w:t xml:space="preserve">：      </w:t>
      </w:r>
    </w:p>
    <w:p>
      <w:pPr>
        <w:spacing w:line="360" w:lineRule="auto"/>
        <w:rPr>
          <w:rFonts w:cs="宋体"/>
          <w:bCs/>
          <w:color w:val="auto"/>
          <w:sz w:val="24"/>
          <w:szCs w:val="24"/>
        </w:rPr>
      </w:pPr>
    </w:p>
    <w:p>
      <w:pPr>
        <w:spacing w:line="360" w:lineRule="auto"/>
        <w:rPr>
          <w:rFonts w:cs="宋体"/>
          <w:bCs/>
          <w:color w:val="auto"/>
          <w:sz w:val="24"/>
          <w:szCs w:val="24"/>
        </w:rPr>
      </w:pPr>
    </w:p>
    <w:p>
      <w:pPr>
        <w:spacing w:line="360" w:lineRule="auto"/>
        <w:rPr>
          <w:rFonts w:cs="宋体"/>
          <w:bCs/>
          <w:color w:val="auto"/>
          <w:sz w:val="24"/>
          <w:szCs w:val="24"/>
        </w:rPr>
      </w:pPr>
      <w:r>
        <w:rPr>
          <w:rFonts w:hint="eastAsia" w:cs="宋体"/>
          <w:bCs/>
          <w:color w:val="auto"/>
          <w:sz w:val="24"/>
          <w:szCs w:val="24"/>
        </w:rPr>
        <w:t xml:space="preserve">    </w:t>
      </w:r>
    </w:p>
    <w:p>
      <w:pPr>
        <w:pStyle w:val="62"/>
        <w:spacing w:line="360" w:lineRule="auto"/>
        <w:rPr>
          <w:rFonts w:ascii="宋体" w:eastAsia="宋体" w:cs="宋体"/>
          <w:bCs/>
          <w:color w:val="auto"/>
        </w:rPr>
      </w:pPr>
    </w:p>
    <w:p>
      <w:pPr>
        <w:pStyle w:val="62"/>
        <w:spacing w:line="360" w:lineRule="auto"/>
        <w:rPr>
          <w:rFonts w:ascii="宋体" w:eastAsia="宋体" w:cs="宋体"/>
          <w:bCs/>
          <w:color w:val="auto"/>
        </w:rPr>
      </w:pPr>
    </w:p>
    <w:p>
      <w:pPr>
        <w:spacing w:line="360" w:lineRule="auto"/>
        <w:rPr>
          <w:rFonts w:cs="宋体"/>
          <w:bCs/>
          <w:color w:val="auto"/>
          <w:sz w:val="24"/>
          <w:szCs w:val="24"/>
        </w:rPr>
      </w:pPr>
      <w:r>
        <w:rPr>
          <w:rFonts w:hint="eastAsia" w:cs="宋体"/>
          <w:bCs/>
          <w:color w:val="auto"/>
          <w:sz w:val="24"/>
          <w:szCs w:val="24"/>
        </w:rPr>
        <w:t xml:space="preserve">                                                  年   月   日</w:t>
      </w:r>
    </w:p>
    <w:p>
      <w:pPr>
        <w:pStyle w:val="30"/>
        <w:spacing w:line="360" w:lineRule="auto"/>
        <w:ind w:firstLine="480" w:firstLineChars="200"/>
        <w:rPr>
          <w:rFonts w:ascii="宋体" w:cs="宋体"/>
          <w:bCs/>
          <w:color w:val="auto"/>
          <w:sz w:val="24"/>
        </w:rPr>
      </w:pPr>
    </w:p>
    <w:p>
      <w:pPr>
        <w:widowControl/>
        <w:spacing w:line="360" w:lineRule="auto"/>
        <w:jc w:val="center"/>
        <w:outlineLvl w:val="1"/>
        <w:rPr>
          <w:rFonts w:hint="eastAsia" w:cs="宋体"/>
          <w:b/>
          <w:color w:val="auto"/>
          <w:sz w:val="36"/>
          <w:szCs w:val="36"/>
        </w:rPr>
      </w:pPr>
      <w:bookmarkStart w:id="42" w:name="_Toc29804979"/>
      <w:bookmarkStart w:id="43" w:name="_Toc25144328"/>
      <w:bookmarkStart w:id="44" w:name="_Toc25144212"/>
      <w:bookmarkStart w:id="45" w:name="_Toc31089"/>
    </w:p>
    <w:p>
      <w:pPr>
        <w:widowControl/>
        <w:spacing w:line="360" w:lineRule="auto"/>
        <w:jc w:val="center"/>
        <w:outlineLvl w:val="1"/>
        <w:rPr>
          <w:rFonts w:hint="eastAsia" w:cs="宋体"/>
          <w:b/>
          <w:color w:val="auto"/>
          <w:sz w:val="36"/>
          <w:szCs w:val="36"/>
        </w:rPr>
      </w:pPr>
    </w:p>
    <w:p>
      <w:pPr>
        <w:widowControl/>
        <w:spacing w:line="360" w:lineRule="auto"/>
        <w:jc w:val="center"/>
        <w:outlineLvl w:val="1"/>
        <w:rPr>
          <w:rFonts w:hint="eastAsia" w:cs="宋体"/>
          <w:b/>
          <w:color w:val="auto"/>
          <w:sz w:val="36"/>
          <w:szCs w:val="36"/>
        </w:rPr>
      </w:pPr>
    </w:p>
    <w:p>
      <w:pPr>
        <w:widowControl/>
        <w:spacing w:line="360" w:lineRule="auto"/>
        <w:jc w:val="center"/>
        <w:outlineLvl w:val="1"/>
        <w:rPr>
          <w:rFonts w:hint="eastAsia" w:cs="宋体"/>
          <w:b/>
          <w:color w:val="auto"/>
          <w:sz w:val="36"/>
          <w:szCs w:val="36"/>
        </w:rPr>
      </w:pPr>
    </w:p>
    <w:p>
      <w:pPr>
        <w:widowControl/>
        <w:spacing w:line="360" w:lineRule="auto"/>
        <w:jc w:val="center"/>
        <w:outlineLvl w:val="1"/>
        <w:rPr>
          <w:rFonts w:hint="eastAsia" w:cs="宋体"/>
          <w:b/>
          <w:color w:val="auto"/>
          <w:sz w:val="36"/>
          <w:szCs w:val="36"/>
        </w:rPr>
      </w:pPr>
    </w:p>
    <w:p>
      <w:pPr>
        <w:widowControl/>
        <w:spacing w:line="360" w:lineRule="auto"/>
        <w:jc w:val="center"/>
        <w:outlineLvl w:val="1"/>
        <w:rPr>
          <w:rFonts w:cs="宋体"/>
          <w:b/>
          <w:color w:val="auto"/>
          <w:sz w:val="36"/>
          <w:szCs w:val="36"/>
        </w:rPr>
      </w:pPr>
      <w:r>
        <w:rPr>
          <w:rFonts w:hint="eastAsia" w:cs="宋体"/>
          <w:b/>
          <w:color w:val="auto"/>
          <w:sz w:val="36"/>
          <w:szCs w:val="36"/>
        </w:rPr>
        <w:t>二、承诺函</w:t>
      </w:r>
      <w:bookmarkEnd w:id="42"/>
      <w:bookmarkEnd w:id="43"/>
      <w:bookmarkEnd w:id="44"/>
      <w:bookmarkEnd w:id="45"/>
    </w:p>
    <w:p>
      <w:pPr>
        <w:widowControl/>
        <w:spacing w:line="360" w:lineRule="auto"/>
        <w:jc w:val="center"/>
        <w:outlineLvl w:val="1"/>
        <w:rPr>
          <w:rFonts w:cs="宋体"/>
          <w:bCs/>
          <w:color w:val="auto"/>
          <w:sz w:val="24"/>
        </w:rPr>
      </w:pPr>
    </w:p>
    <w:p>
      <w:pPr>
        <w:spacing w:line="360" w:lineRule="auto"/>
        <w:rPr>
          <w:rFonts w:cs="宋体"/>
          <w:bCs/>
          <w:color w:val="auto"/>
          <w:sz w:val="24"/>
          <w:szCs w:val="24"/>
          <w:u w:val="single"/>
        </w:rPr>
      </w:pPr>
      <w:r>
        <w:rPr>
          <w:rFonts w:hint="eastAsia" w:cs="宋体"/>
          <w:bCs/>
          <w:color w:val="auto"/>
          <w:sz w:val="24"/>
          <w:szCs w:val="24"/>
          <w:u w:val="single"/>
        </w:rPr>
        <w:t>成都市特殊教育学校 ：</w:t>
      </w:r>
    </w:p>
    <w:p>
      <w:pPr>
        <w:spacing w:line="360" w:lineRule="auto"/>
        <w:rPr>
          <w:rFonts w:cs="宋体"/>
          <w:bCs/>
          <w:color w:val="auto"/>
          <w:sz w:val="24"/>
          <w:szCs w:val="24"/>
        </w:rPr>
      </w:pPr>
      <w:r>
        <w:rPr>
          <w:rFonts w:hint="eastAsia" w:cs="宋体"/>
          <w:bCs/>
          <w:color w:val="auto"/>
          <w:sz w:val="24"/>
          <w:szCs w:val="24"/>
        </w:rPr>
        <w:t xml:space="preserve">    我单位作为</w:t>
      </w:r>
      <w:r>
        <w:rPr>
          <w:rFonts w:hint="eastAsia" w:cs="宋体"/>
          <w:bCs/>
          <w:color w:val="auto"/>
          <w:sz w:val="24"/>
          <w:szCs w:val="24"/>
          <w:u w:val="single"/>
          <w:lang w:val="en-US" w:eastAsia="zh-CN"/>
        </w:rPr>
        <w:t xml:space="preserve"> XXX</w:t>
      </w:r>
      <w:r>
        <w:rPr>
          <w:rFonts w:hint="eastAsia" w:cs="宋体"/>
          <w:bCs/>
          <w:color w:val="auto"/>
          <w:sz w:val="24"/>
          <w:szCs w:val="24"/>
          <w:u w:val="single"/>
        </w:rPr>
        <w:t>项目</w:t>
      </w:r>
      <w:r>
        <w:rPr>
          <w:rFonts w:hint="eastAsia" w:cs="宋体"/>
          <w:bCs/>
          <w:color w:val="auto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cs="宋体"/>
          <w:bCs/>
          <w:color w:val="auto"/>
          <w:sz w:val="24"/>
          <w:szCs w:val="24"/>
        </w:rPr>
        <w:t>的比选申请人，根据比选文件要求，现郑重承诺如下：</w:t>
      </w:r>
    </w:p>
    <w:p>
      <w:pPr>
        <w:spacing w:line="360" w:lineRule="auto"/>
        <w:ind w:firstLine="480"/>
        <w:rPr>
          <w:rFonts w:cs="宋体"/>
          <w:bCs/>
          <w:color w:val="auto"/>
          <w:sz w:val="24"/>
          <w:szCs w:val="24"/>
        </w:rPr>
      </w:pPr>
      <w:r>
        <w:rPr>
          <w:rFonts w:hint="eastAsia" w:cs="宋体"/>
          <w:bCs/>
          <w:color w:val="auto"/>
          <w:sz w:val="24"/>
          <w:szCs w:val="24"/>
        </w:rPr>
        <w:t>一、具备本项目规定的资格条件：</w:t>
      </w:r>
    </w:p>
    <w:p>
      <w:pPr>
        <w:spacing w:line="360" w:lineRule="auto"/>
        <w:ind w:firstLine="480" w:firstLineChars="200"/>
        <w:rPr>
          <w:color w:val="auto"/>
          <w:sz w:val="24"/>
        </w:rPr>
      </w:pPr>
      <w:r>
        <w:rPr>
          <w:rFonts w:hint="eastAsia"/>
          <w:color w:val="auto"/>
          <w:sz w:val="24"/>
        </w:rPr>
        <w:t>1、具有独立承担民事责任的能力；</w:t>
      </w:r>
    </w:p>
    <w:p>
      <w:pPr>
        <w:spacing w:line="360" w:lineRule="auto"/>
        <w:ind w:firstLine="480" w:firstLineChars="200"/>
        <w:rPr>
          <w:color w:val="auto"/>
          <w:sz w:val="24"/>
        </w:rPr>
      </w:pPr>
      <w:r>
        <w:rPr>
          <w:rFonts w:hint="eastAsia"/>
          <w:color w:val="auto"/>
          <w:sz w:val="24"/>
        </w:rPr>
        <w:t>2、具有良好的商业信誉和健全的财务会计制度；</w:t>
      </w:r>
    </w:p>
    <w:p>
      <w:pPr>
        <w:spacing w:line="360" w:lineRule="auto"/>
        <w:ind w:firstLine="480" w:firstLineChars="200"/>
        <w:rPr>
          <w:color w:val="auto"/>
          <w:sz w:val="24"/>
        </w:rPr>
      </w:pPr>
      <w:r>
        <w:rPr>
          <w:rFonts w:hint="eastAsia"/>
          <w:color w:val="auto"/>
          <w:sz w:val="24"/>
        </w:rPr>
        <w:t>3、具有履行合同所必需的</w:t>
      </w:r>
      <w:r>
        <w:rPr>
          <w:rFonts w:hint="eastAsia"/>
          <w:color w:val="auto"/>
          <w:sz w:val="24"/>
          <w:lang w:eastAsia="zh-CN"/>
        </w:rPr>
        <w:t>设备</w:t>
      </w:r>
      <w:r>
        <w:rPr>
          <w:rFonts w:hint="eastAsia"/>
          <w:color w:val="auto"/>
          <w:sz w:val="24"/>
        </w:rPr>
        <w:t>和专业</w:t>
      </w:r>
      <w:r>
        <w:rPr>
          <w:rFonts w:hint="eastAsia"/>
          <w:color w:val="auto"/>
          <w:sz w:val="24"/>
          <w:lang w:eastAsia="zh-CN"/>
        </w:rPr>
        <w:t>服务</w:t>
      </w:r>
      <w:r>
        <w:rPr>
          <w:rFonts w:hint="eastAsia"/>
          <w:color w:val="auto"/>
          <w:sz w:val="24"/>
        </w:rPr>
        <w:t>能力；</w:t>
      </w:r>
    </w:p>
    <w:p>
      <w:pPr>
        <w:spacing w:line="360" w:lineRule="auto"/>
        <w:ind w:firstLine="480" w:firstLineChars="200"/>
        <w:rPr>
          <w:color w:val="auto"/>
          <w:sz w:val="24"/>
        </w:rPr>
      </w:pPr>
      <w:r>
        <w:rPr>
          <w:color w:val="auto"/>
          <w:sz w:val="24"/>
        </w:rPr>
        <w:t>4</w:t>
      </w:r>
      <w:r>
        <w:rPr>
          <w:rFonts w:hint="eastAsia"/>
          <w:color w:val="auto"/>
          <w:sz w:val="24"/>
        </w:rPr>
        <w:t>、具有依法缴纳税收和社会保障资金的良好记录；</w:t>
      </w:r>
    </w:p>
    <w:p>
      <w:pPr>
        <w:spacing w:line="360" w:lineRule="auto"/>
        <w:ind w:firstLine="480" w:firstLineChars="200"/>
        <w:rPr>
          <w:color w:val="auto"/>
          <w:sz w:val="24"/>
        </w:rPr>
      </w:pPr>
      <w:r>
        <w:rPr>
          <w:color w:val="auto"/>
          <w:sz w:val="24"/>
        </w:rPr>
        <w:t>5</w:t>
      </w:r>
      <w:r>
        <w:rPr>
          <w:rFonts w:hint="eastAsia"/>
          <w:color w:val="auto"/>
          <w:sz w:val="24"/>
        </w:rPr>
        <w:t>、参加本次采购活动前三年内，在经营活动中没有重大违法记录；</w:t>
      </w:r>
    </w:p>
    <w:p>
      <w:pPr>
        <w:spacing w:line="360" w:lineRule="auto"/>
        <w:ind w:firstLine="480" w:firstLineChars="200"/>
        <w:rPr>
          <w:rFonts w:hint="eastAsia" w:eastAsia="宋体"/>
          <w:color w:val="auto"/>
          <w:sz w:val="24"/>
          <w:lang w:eastAsia="zh-CN"/>
        </w:rPr>
      </w:pPr>
      <w:r>
        <w:rPr>
          <w:rFonts w:hint="eastAsia"/>
          <w:color w:val="auto"/>
          <w:sz w:val="24"/>
          <w:lang w:val="en-US" w:eastAsia="zh-CN"/>
        </w:rPr>
        <w:t>6</w:t>
      </w:r>
      <w:r>
        <w:rPr>
          <w:rFonts w:hint="eastAsia"/>
          <w:color w:val="auto"/>
          <w:sz w:val="24"/>
        </w:rPr>
        <w:t>、法律、行政法规规定的其他条件</w:t>
      </w:r>
      <w:r>
        <w:rPr>
          <w:rFonts w:hint="eastAsia"/>
          <w:color w:val="auto"/>
          <w:sz w:val="24"/>
          <w:lang w:eastAsia="zh-CN"/>
        </w:rPr>
        <w:t>。</w:t>
      </w:r>
    </w:p>
    <w:p>
      <w:pPr>
        <w:spacing w:line="360" w:lineRule="auto"/>
        <w:ind w:firstLine="480" w:firstLineChars="200"/>
        <w:rPr>
          <w:rFonts w:hint="eastAsia" w:cs="宋体"/>
          <w:bCs/>
          <w:color w:val="auto"/>
          <w:sz w:val="24"/>
          <w:szCs w:val="24"/>
        </w:rPr>
      </w:pPr>
      <w:r>
        <w:rPr>
          <w:rFonts w:hint="eastAsia" w:cs="宋体"/>
          <w:bCs/>
          <w:color w:val="auto"/>
          <w:sz w:val="24"/>
          <w:szCs w:val="24"/>
        </w:rPr>
        <w:t>二、未处于财产被接管、冻结、破产状态，未处于有关行政处罚期间，未处于投标禁入期内；未被列入失信被执行人名单、重大税收违法案件当事人名单、政府采购严重违法失信行为记录名单。</w:t>
      </w:r>
    </w:p>
    <w:p>
      <w:pPr>
        <w:spacing w:line="360" w:lineRule="auto"/>
        <w:ind w:firstLine="480" w:firstLineChars="200"/>
        <w:rPr>
          <w:color w:val="auto"/>
        </w:rPr>
      </w:pPr>
      <w:r>
        <w:rPr>
          <w:rFonts w:hint="eastAsia" w:ascii="宋体" w:eastAsia="宋体" w:cs="宋体"/>
          <w:bCs/>
          <w:color w:val="auto"/>
          <w:sz w:val="24"/>
          <w:szCs w:val="24"/>
          <w:lang w:val="en-US" w:eastAsia="zh-CN"/>
        </w:rPr>
        <w:t>三、</w:t>
      </w:r>
      <w:r>
        <w:rPr>
          <w:rFonts w:hint="eastAsia" w:ascii="宋体" w:eastAsia="宋体" w:cs="宋体"/>
          <w:bCs/>
          <w:color w:val="auto"/>
          <w:sz w:val="24"/>
          <w:szCs w:val="24"/>
          <w:lang w:val="en-US"/>
        </w:rPr>
        <w:t>与其他</w:t>
      </w:r>
      <w:r>
        <w:rPr>
          <w:rFonts w:hint="eastAsia" w:ascii="宋体" w:eastAsia="宋体" w:cs="宋体"/>
          <w:bCs/>
          <w:color w:val="auto"/>
          <w:sz w:val="24"/>
          <w:szCs w:val="24"/>
          <w:lang w:val="en-US" w:eastAsia="zh-CN"/>
        </w:rPr>
        <w:t>比选申请人</w:t>
      </w:r>
      <w:r>
        <w:rPr>
          <w:rFonts w:hint="eastAsia" w:ascii="宋体" w:eastAsia="宋体" w:cs="宋体"/>
          <w:bCs/>
          <w:color w:val="auto"/>
          <w:sz w:val="24"/>
          <w:szCs w:val="24"/>
          <w:lang w:val="en-US"/>
        </w:rPr>
        <w:t>之间、采购人单位负责人（或法定代表人）不为同一人而且不存在直接控股、管理关系</w:t>
      </w:r>
      <w:r>
        <w:rPr>
          <w:rFonts w:hint="eastAsia" w:ascii="宋体" w:eastAsia="宋体" w:cs="宋体"/>
          <w:bCs/>
          <w:color w:val="auto"/>
          <w:sz w:val="24"/>
          <w:szCs w:val="24"/>
          <w:lang w:val="en-US" w:eastAsia="zh-CN"/>
        </w:rPr>
        <w:t>；</w:t>
      </w:r>
      <w:r>
        <w:rPr>
          <w:rFonts w:hint="eastAsia" w:ascii="宋体" w:eastAsia="宋体" w:cs="宋体"/>
          <w:bCs/>
          <w:color w:val="auto"/>
          <w:sz w:val="24"/>
          <w:szCs w:val="24"/>
          <w:lang w:val="en-US"/>
        </w:rPr>
        <w:t>未对本次采购项目提供过整体设计、规范编制或者项目管理、监理、检测等服务。</w:t>
      </w:r>
    </w:p>
    <w:p>
      <w:pPr>
        <w:spacing w:line="360" w:lineRule="auto"/>
        <w:rPr>
          <w:rFonts w:hint="eastAsia" w:eastAsia="宋体" w:cs="宋体"/>
          <w:bCs/>
          <w:color w:val="auto"/>
          <w:sz w:val="24"/>
          <w:szCs w:val="24"/>
          <w:lang w:val="en-US" w:eastAsia="zh-CN"/>
        </w:rPr>
      </w:pPr>
      <w:r>
        <w:rPr>
          <w:rFonts w:hint="eastAsia" w:cs="宋体"/>
          <w:bCs/>
          <w:color w:val="auto"/>
          <w:sz w:val="24"/>
          <w:szCs w:val="24"/>
        </w:rPr>
        <w:t xml:space="preserve">    </w:t>
      </w:r>
      <w:r>
        <w:rPr>
          <w:rFonts w:hint="eastAsia" w:cs="宋体"/>
          <w:bCs/>
          <w:color w:val="auto"/>
          <w:sz w:val="24"/>
          <w:szCs w:val="24"/>
          <w:lang w:eastAsia="zh-CN"/>
        </w:rPr>
        <w:t>四</w:t>
      </w:r>
      <w:r>
        <w:rPr>
          <w:rFonts w:hint="eastAsia" w:cs="宋体"/>
          <w:bCs/>
          <w:color w:val="auto"/>
          <w:sz w:val="24"/>
          <w:szCs w:val="24"/>
        </w:rPr>
        <w:t>、完全接受和满足本项目比选文件中规定的要求</w:t>
      </w:r>
      <w:r>
        <w:rPr>
          <w:rFonts w:hint="eastAsia" w:cs="宋体"/>
          <w:bCs/>
          <w:color w:val="auto"/>
          <w:sz w:val="24"/>
          <w:szCs w:val="24"/>
          <w:lang w:eastAsia="zh-CN"/>
        </w:rPr>
        <w:t>。</w:t>
      </w:r>
    </w:p>
    <w:p>
      <w:pPr>
        <w:spacing w:line="360" w:lineRule="auto"/>
        <w:ind w:firstLine="480" w:firstLineChars="200"/>
        <w:rPr>
          <w:rFonts w:cs="宋体"/>
          <w:bCs/>
          <w:color w:val="auto"/>
          <w:sz w:val="24"/>
          <w:szCs w:val="24"/>
        </w:rPr>
      </w:pPr>
      <w:r>
        <w:rPr>
          <w:rFonts w:hint="eastAsia" w:cs="宋体"/>
          <w:bCs/>
          <w:color w:val="auto"/>
          <w:sz w:val="24"/>
          <w:szCs w:val="24"/>
          <w:lang w:eastAsia="zh-CN"/>
        </w:rPr>
        <w:t>五</w:t>
      </w:r>
      <w:r>
        <w:rPr>
          <w:rFonts w:hint="eastAsia" w:cs="宋体"/>
          <w:bCs/>
          <w:color w:val="auto"/>
          <w:sz w:val="24"/>
          <w:szCs w:val="24"/>
        </w:rPr>
        <w:t>、一旦我方中选，我方将</w:t>
      </w:r>
      <w:r>
        <w:rPr>
          <w:rFonts w:hint="eastAsia" w:cs="宋体"/>
          <w:bCs/>
          <w:color w:val="auto"/>
          <w:sz w:val="24"/>
          <w:szCs w:val="24"/>
          <w:lang w:eastAsia="zh-CN"/>
        </w:rPr>
        <w:t>在成交通知书规定的期限内与你方签订合同，并</w:t>
      </w:r>
      <w:r>
        <w:rPr>
          <w:rFonts w:hint="eastAsia" w:cs="宋体"/>
          <w:bCs/>
          <w:color w:val="auto"/>
          <w:sz w:val="24"/>
          <w:szCs w:val="24"/>
        </w:rPr>
        <w:t>严格履行合同规定的</w:t>
      </w:r>
      <w:r>
        <w:rPr>
          <w:rFonts w:hint="eastAsia" w:cs="宋体"/>
          <w:bCs/>
          <w:color w:val="auto"/>
          <w:sz w:val="24"/>
          <w:szCs w:val="24"/>
          <w:lang w:eastAsia="zh-CN"/>
        </w:rPr>
        <w:t>条款</w:t>
      </w:r>
      <w:r>
        <w:rPr>
          <w:rFonts w:hint="eastAsia" w:cs="宋体"/>
          <w:bCs/>
          <w:color w:val="auto"/>
          <w:sz w:val="24"/>
          <w:szCs w:val="24"/>
        </w:rPr>
        <w:t>，按照合同要求</w:t>
      </w:r>
      <w:r>
        <w:rPr>
          <w:rFonts w:hint="eastAsia"/>
          <w:color w:val="auto"/>
          <w:sz w:val="24"/>
        </w:rPr>
        <w:t>完成</w:t>
      </w:r>
      <w:r>
        <w:rPr>
          <w:rFonts w:hint="eastAsia" w:cs="宋体"/>
          <w:bCs/>
          <w:color w:val="auto"/>
          <w:sz w:val="24"/>
          <w:szCs w:val="24"/>
          <w:lang w:val="en-US" w:eastAsia="zh-CN"/>
        </w:rPr>
        <w:t>本项目内容</w:t>
      </w:r>
      <w:r>
        <w:rPr>
          <w:rFonts w:hint="eastAsia" w:cs="宋体"/>
          <w:bCs/>
          <w:color w:val="auto"/>
          <w:sz w:val="24"/>
          <w:szCs w:val="24"/>
        </w:rPr>
        <w:t>。</w:t>
      </w:r>
    </w:p>
    <w:p>
      <w:pPr>
        <w:spacing w:line="360" w:lineRule="auto"/>
        <w:rPr>
          <w:rFonts w:cs="宋体"/>
          <w:bCs/>
          <w:color w:val="auto"/>
          <w:sz w:val="24"/>
          <w:szCs w:val="24"/>
        </w:rPr>
      </w:pPr>
      <w:r>
        <w:rPr>
          <w:rFonts w:hint="eastAsia" w:cs="宋体"/>
          <w:bCs/>
          <w:color w:val="auto"/>
          <w:sz w:val="24"/>
          <w:szCs w:val="24"/>
        </w:rPr>
        <w:t xml:space="preserve">    </w:t>
      </w:r>
      <w:r>
        <w:rPr>
          <w:rFonts w:hint="eastAsia" w:cs="宋体"/>
          <w:bCs/>
          <w:color w:val="auto"/>
          <w:sz w:val="24"/>
          <w:szCs w:val="24"/>
          <w:lang w:eastAsia="zh-CN"/>
        </w:rPr>
        <w:t>六</w:t>
      </w:r>
      <w:r>
        <w:rPr>
          <w:rFonts w:hint="eastAsia" w:cs="宋体"/>
          <w:bCs/>
          <w:color w:val="auto"/>
          <w:sz w:val="24"/>
          <w:szCs w:val="24"/>
        </w:rPr>
        <w:t>、我方愿意提供贵方可能另外要求的与比选有关的文件资料，并保证我方已提供和将要提供的文件资料是真实、准确、合法的。</w:t>
      </w:r>
    </w:p>
    <w:p>
      <w:pPr>
        <w:spacing w:line="360" w:lineRule="auto"/>
        <w:rPr>
          <w:rFonts w:cs="宋体"/>
          <w:bCs/>
          <w:color w:val="auto"/>
          <w:sz w:val="24"/>
          <w:szCs w:val="24"/>
        </w:rPr>
      </w:pPr>
      <w:r>
        <w:rPr>
          <w:rFonts w:hint="eastAsia" w:cs="宋体"/>
          <w:bCs/>
          <w:color w:val="auto"/>
          <w:sz w:val="24"/>
          <w:szCs w:val="24"/>
        </w:rPr>
        <w:t xml:space="preserve">    本公司对上述承诺的内容事项真实性负责。如经查实上述承诺的内容事项存在虚假，我公司愿意承担有关法律责任。</w:t>
      </w:r>
    </w:p>
    <w:p>
      <w:pPr>
        <w:spacing w:line="360" w:lineRule="auto"/>
        <w:rPr>
          <w:rFonts w:cs="宋体"/>
          <w:bCs/>
          <w:color w:val="auto"/>
          <w:sz w:val="24"/>
          <w:szCs w:val="24"/>
        </w:rPr>
      </w:pPr>
      <w:r>
        <w:rPr>
          <w:rFonts w:hint="eastAsia" w:cs="宋体"/>
          <w:bCs/>
          <w:color w:val="auto"/>
          <w:sz w:val="24"/>
          <w:szCs w:val="24"/>
        </w:rPr>
        <w:t xml:space="preserve">       </w:t>
      </w:r>
    </w:p>
    <w:p>
      <w:pPr>
        <w:spacing w:line="360" w:lineRule="auto"/>
        <w:rPr>
          <w:rFonts w:cs="宋体"/>
          <w:bCs/>
          <w:color w:val="auto"/>
          <w:sz w:val="24"/>
          <w:szCs w:val="24"/>
        </w:rPr>
      </w:pPr>
      <w:r>
        <w:rPr>
          <w:rFonts w:hint="eastAsia" w:cs="宋体"/>
          <w:bCs/>
          <w:color w:val="auto"/>
          <w:sz w:val="24"/>
          <w:szCs w:val="24"/>
        </w:rPr>
        <w:t>比选申请人名称：</w:t>
      </w:r>
      <w:r>
        <w:rPr>
          <w:rFonts w:hint="eastAsia" w:cs="宋体"/>
          <w:bCs/>
          <w:color w:val="auto"/>
          <w:sz w:val="24"/>
          <w:szCs w:val="24"/>
          <w:u w:val="single"/>
        </w:rPr>
        <w:t xml:space="preserve">                   </w:t>
      </w:r>
      <w:r>
        <w:rPr>
          <w:rFonts w:hint="eastAsia" w:cs="宋体"/>
          <w:bCs/>
          <w:color w:val="auto"/>
          <w:sz w:val="24"/>
          <w:szCs w:val="24"/>
        </w:rPr>
        <w:t>（单位公章）</w:t>
      </w:r>
    </w:p>
    <w:p>
      <w:pPr>
        <w:spacing w:line="360" w:lineRule="auto"/>
        <w:rPr>
          <w:rFonts w:hint="eastAsia" w:cs="宋体"/>
          <w:bCs/>
          <w:color w:val="auto"/>
          <w:sz w:val="24"/>
          <w:szCs w:val="24"/>
        </w:rPr>
      </w:pPr>
      <w:r>
        <w:rPr>
          <w:rFonts w:hint="eastAsia" w:cs="宋体"/>
          <w:bCs/>
          <w:color w:val="auto"/>
          <w:sz w:val="24"/>
          <w:szCs w:val="24"/>
        </w:rPr>
        <w:t xml:space="preserve">法定代表人或被授权人（签字）：    </w:t>
      </w:r>
    </w:p>
    <w:p>
      <w:pPr>
        <w:pStyle w:val="62"/>
        <w:rPr>
          <w:rFonts w:hint="eastAsia" w:cs="宋体"/>
          <w:bCs/>
          <w:color w:val="auto"/>
          <w:sz w:val="24"/>
          <w:szCs w:val="24"/>
        </w:rPr>
      </w:pPr>
    </w:p>
    <w:p>
      <w:pPr>
        <w:pStyle w:val="62"/>
        <w:rPr>
          <w:rFonts w:hint="eastAsia" w:cs="宋体"/>
          <w:bCs/>
          <w:color w:val="auto"/>
          <w:sz w:val="24"/>
          <w:szCs w:val="24"/>
        </w:rPr>
      </w:pPr>
    </w:p>
    <w:p>
      <w:pPr>
        <w:spacing w:line="360" w:lineRule="auto"/>
        <w:rPr>
          <w:rFonts w:cs="宋体"/>
          <w:bCs/>
          <w:color w:val="auto"/>
          <w:sz w:val="24"/>
          <w:szCs w:val="24"/>
        </w:rPr>
      </w:pPr>
      <w:r>
        <w:rPr>
          <w:rFonts w:hint="eastAsia" w:cs="宋体"/>
          <w:bCs/>
          <w:color w:val="auto"/>
          <w:sz w:val="24"/>
          <w:szCs w:val="24"/>
        </w:rPr>
        <w:t xml:space="preserve">                                                  年    月    日</w:t>
      </w:r>
    </w:p>
    <w:p>
      <w:pPr>
        <w:pStyle w:val="179"/>
        <w:spacing w:before="0" w:beforeAutospacing="0" w:after="0" w:afterAutospacing="0" w:line="360" w:lineRule="auto"/>
        <w:jc w:val="center"/>
        <w:rPr>
          <w:b/>
          <w:color w:val="auto"/>
          <w:sz w:val="36"/>
          <w:szCs w:val="36"/>
        </w:rPr>
      </w:pPr>
      <w:bookmarkStart w:id="46" w:name="_Toc440538553"/>
      <w:bookmarkStart w:id="47" w:name="_Toc440546510"/>
      <w:bookmarkStart w:id="48" w:name="_Toc425153437"/>
      <w:r>
        <w:rPr>
          <w:rFonts w:hint="eastAsia"/>
          <w:b/>
          <w:color w:val="auto"/>
          <w:sz w:val="36"/>
          <w:szCs w:val="36"/>
          <w:lang w:eastAsia="zh-CN"/>
        </w:rPr>
        <w:t>三</w:t>
      </w:r>
      <w:r>
        <w:rPr>
          <w:rFonts w:hint="eastAsia"/>
          <w:b/>
          <w:color w:val="auto"/>
          <w:sz w:val="36"/>
          <w:szCs w:val="36"/>
        </w:rPr>
        <w:t>、营业执照复印件</w:t>
      </w:r>
    </w:p>
    <w:p>
      <w:pPr>
        <w:spacing w:line="360" w:lineRule="auto"/>
        <w:jc w:val="center"/>
        <w:rPr>
          <w:rFonts w:cs="宋体"/>
          <w:bCs/>
          <w:color w:val="auto"/>
          <w:sz w:val="24"/>
        </w:rPr>
      </w:pPr>
      <w:r>
        <w:rPr>
          <w:rFonts w:hint="eastAsia" w:cs="宋体"/>
          <w:bCs/>
          <w:color w:val="auto"/>
          <w:sz w:val="24"/>
        </w:rPr>
        <w:t>（盖比选申请单位公章）</w:t>
      </w:r>
    </w:p>
    <w:p>
      <w:pPr>
        <w:pStyle w:val="62"/>
        <w:spacing w:line="360" w:lineRule="auto"/>
        <w:rPr>
          <w:rFonts w:ascii="宋体" w:eastAsia="宋体" w:cs="宋体"/>
          <w:bCs/>
          <w:color w:val="auto"/>
          <w:sz w:val="28"/>
          <w:szCs w:val="28"/>
        </w:rPr>
      </w:pPr>
      <w:bookmarkStart w:id="49" w:name="_Toc25144214"/>
      <w:bookmarkStart w:id="50" w:name="_Toc25144330"/>
      <w:bookmarkStart w:id="51" w:name="_Toc29804981"/>
      <w:bookmarkStart w:id="52" w:name="_Toc17845"/>
    </w:p>
    <w:p>
      <w:pPr>
        <w:pStyle w:val="62"/>
        <w:spacing w:line="360" w:lineRule="auto"/>
        <w:rPr>
          <w:rFonts w:ascii="宋体" w:eastAsia="宋体" w:cs="宋体"/>
          <w:bCs/>
          <w:color w:val="auto"/>
          <w:sz w:val="28"/>
          <w:szCs w:val="28"/>
        </w:rPr>
      </w:pPr>
    </w:p>
    <w:p>
      <w:pPr>
        <w:pStyle w:val="62"/>
        <w:spacing w:line="360" w:lineRule="auto"/>
        <w:rPr>
          <w:rFonts w:ascii="宋体" w:eastAsia="宋体" w:cs="宋体"/>
          <w:bCs/>
          <w:color w:val="auto"/>
          <w:sz w:val="28"/>
          <w:szCs w:val="28"/>
        </w:rPr>
      </w:pPr>
    </w:p>
    <w:p>
      <w:pPr>
        <w:pStyle w:val="62"/>
        <w:spacing w:line="360" w:lineRule="auto"/>
        <w:rPr>
          <w:rFonts w:ascii="宋体" w:eastAsia="宋体" w:cs="宋体"/>
          <w:bCs/>
          <w:color w:val="auto"/>
          <w:sz w:val="28"/>
          <w:szCs w:val="28"/>
        </w:rPr>
      </w:pPr>
    </w:p>
    <w:p>
      <w:pPr>
        <w:pStyle w:val="62"/>
        <w:spacing w:line="360" w:lineRule="auto"/>
        <w:rPr>
          <w:rFonts w:ascii="宋体" w:eastAsia="宋体" w:cs="宋体"/>
          <w:bCs/>
          <w:color w:val="auto"/>
          <w:sz w:val="28"/>
          <w:szCs w:val="28"/>
        </w:rPr>
      </w:pPr>
    </w:p>
    <w:p>
      <w:pPr>
        <w:pStyle w:val="62"/>
        <w:spacing w:line="360" w:lineRule="auto"/>
        <w:rPr>
          <w:rFonts w:ascii="宋体" w:eastAsia="宋体" w:cs="宋体"/>
          <w:bCs/>
          <w:color w:val="auto"/>
          <w:sz w:val="28"/>
          <w:szCs w:val="28"/>
        </w:rPr>
      </w:pPr>
    </w:p>
    <w:p>
      <w:pPr>
        <w:pStyle w:val="62"/>
        <w:spacing w:line="360" w:lineRule="auto"/>
        <w:rPr>
          <w:rFonts w:ascii="宋体" w:eastAsia="宋体" w:cs="宋体"/>
          <w:bCs/>
          <w:color w:val="auto"/>
          <w:sz w:val="28"/>
          <w:szCs w:val="28"/>
        </w:rPr>
      </w:pPr>
    </w:p>
    <w:p>
      <w:pPr>
        <w:pStyle w:val="62"/>
        <w:spacing w:line="360" w:lineRule="auto"/>
        <w:rPr>
          <w:rFonts w:ascii="宋体" w:eastAsia="宋体" w:cs="宋体"/>
          <w:bCs/>
          <w:color w:val="auto"/>
          <w:sz w:val="28"/>
          <w:szCs w:val="28"/>
        </w:rPr>
      </w:pPr>
    </w:p>
    <w:p>
      <w:pPr>
        <w:pStyle w:val="62"/>
        <w:spacing w:line="360" w:lineRule="auto"/>
        <w:rPr>
          <w:rFonts w:ascii="宋体" w:eastAsia="宋体" w:cs="宋体"/>
          <w:bCs/>
          <w:color w:val="auto"/>
          <w:sz w:val="28"/>
          <w:szCs w:val="28"/>
        </w:rPr>
      </w:pPr>
    </w:p>
    <w:p>
      <w:pPr>
        <w:pStyle w:val="62"/>
        <w:spacing w:line="360" w:lineRule="auto"/>
        <w:rPr>
          <w:rFonts w:ascii="宋体" w:eastAsia="宋体" w:cs="宋体"/>
          <w:bCs/>
          <w:color w:val="auto"/>
          <w:sz w:val="28"/>
          <w:szCs w:val="28"/>
        </w:rPr>
      </w:pPr>
    </w:p>
    <w:p>
      <w:pPr>
        <w:pStyle w:val="62"/>
        <w:spacing w:line="360" w:lineRule="auto"/>
        <w:rPr>
          <w:rFonts w:ascii="宋体" w:eastAsia="宋体" w:cs="宋体"/>
          <w:bCs/>
          <w:color w:val="auto"/>
          <w:sz w:val="28"/>
          <w:szCs w:val="28"/>
        </w:rPr>
      </w:pPr>
    </w:p>
    <w:p>
      <w:pPr>
        <w:pStyle w:val="62"/>
        <w:spacing w:line="360" w:lineRule="auto"/>
        <w:rPr>
          <w:rFonts w:ascii="宋体" w:eastAsia="宋体" w:cs="宋体"/>
          <w:bCs/>
          <w:color w:val="auto"/>
          <w:sz w:val="28"/>
          <w:szCs w:val="28"/>
        </w:rPr>
      </w:pPr>
    </w:p>
    <w:p>
      <w:pPr>
        <w:pStyle w:val="62"/>
        <w:spacing w:line="360" w:lineRule="auto"/>
        <w:rPr>
          <w:rFonts w:ascii="宋体" w:eastAsia="宋体" w:cs="宋体"/>
          <w:bCs/>
          <w:color w:val="auto"/>
          <w:sz w:val="28"/>
          <w:szCs w:val="28"/>
        </w:rPr>
      </w:pPr>
    </w:p>
    <w:p>
      <w:pPr>
        <w:pStyle w:val="62"/>
        <w:spacing w:line="360" w:lineRule="auto"/>
        <w:rPr>
          <w:rFonts w:ascii="宋体" w:eastAsia="宋体" w:cs="宋体"/>
          <w:bCs/>
          <w:color w:val="auto"/>
          <w:sz w:val="28"/>
          <w:szCs w:val="28"/>
        </w:rPr>
      </w:pPr>
    </w:p>
    <w:p>
      <w:pPr>
        <w:pStyle w:val="62"/>
        <w:spacing w:line="360" w:lineRule="auto"/>
        <w:rPr>
          <w:rFonts w:ascii="宋体" w:eastAsia="宋体" w:cs="宋体"/>
          <w:bCs/>
          <w:color w:val="auto"/>
          <w:sz w:val="28"/>
          <w:szCs w:val="28"/>
        </w:rPr>
      </w:pPr>
    </w:p>
    <w:p>
      <w:pPr>
        <w:pStyle w:val="62"/>
        <w:spacing w:line="360" w:lineRule="auto"/>
        <w:rPr>
          <w:rFonts w:ascii="宋体" w:eastAsia="宋体" w:cs="宋体"/>
          <w:bCs/>
          <w:color w:val="auto"/>
          <w:sz w:val="28"/>
          <w:szCs w:val="28"/>
        </w:rPr>
      </w:pPr>
    </w:p>
    <w:p>
      <w:pPr>
        <w:pStyle w:val="62"/>
        <w:spacing w:line="360" w:lineRule="auto"/>
        <w:rPr>
          <w:rFonts w:ascii="宋体" w:eastAsia="宋体" w:cs="宋体"/>
          <w:bCs/>
          <w:color w:val="auto"/>
          <w:sz w:val="28"/>
          <w:szCs w:val="28"/>
        </w:rPr>
      </w:pPr>
    </w:p>
    <w:p>
      <w:pPr>
        <w:pStyle w:val="62"/>
        <w:spacing w:line="360" w:lineRule="auto"/>
        <w:rPr>
          <w:rFonts w:ascii="宋体" w:eastAsia="宋体" w:cs="宋体"/>
          <w:bCs/>
          <w:color w:val="auto"/>
          <w:sz w:val="28"/>
          <w:szCs w:val="28"/>
        </w:rPr>
      </w:pPr>
    </w:p>
    <w:p>
      <w:pPr>
        <w:pStyle w:val="62"/>
        <w:spacing w:line="360" w:lineRule="auto"/>
        <w:rPr>
          <w:rFonts w:ascii="宋体" w:eastAsia="宋体" w:cs="宋体"/>
          <w:bCs/>
          <w:color w:val="auto"/>
          <w:sz w:val="28"/>
          <w:szCs w:val="28"/>
        </w:rPr>
      </w:pPr>
    </w:p>
    <w:p>
      <w:pPr>
        <w:pStyle w:val="62"/>
        <w:spacing w:line="360" w:lineRule="auto"/>
        <w:rPr>
          <w:rFonts w:ascii="宋体" w:eastAsia="宋体" w:cs="宋体"/>
          <w:bCs/>
          <w:color w:val="auto"/>
          <w:sz w:val="28"/>
          <w:szCs w:val="28"/>
        </w:rPr>
      </w:pPr>
    </w:p>
    <w:p>
      <w:pPr>
        <w:pStyle w:val="62"/>
        <w:spacing w:line="360" w:lineRule="auto"/>
        <w:rPr>
          <w:rFonts w:ascii="宋体" w:eastAsia="宋体" w:cs="宋体"/>
          <w:bCs/>
          <w:color w:val="auto"/>
          <w:sz w:val="28"/>
          <w:szCs w:val="28"/>
        </w:rPr>
      </w:pPr>
    </w:p>
    <w:p>
      <w:pPr>
        <w:pStyle w:val="62"/>
        <w:spacing w:line="360" w:lineRule="auto"/>
        <w:rPr>
          <w:rFonts w:ascii="宋体" w:eastAsia="宋体" w:cs="宋体"/>
          <w:bCs/>
          <w:color w:val="auto"/>
          <w:sz w:val="28"/>
          <w:szCs w:val="28"/>
        </w:rPr>
      </w:pPr>
    </w:p>
    <w:p>
      <w:pPr>
        <w:pStyle w:val="62"/>
        <w:spacing w:line="360" w:lineRule="auto"/>
        <w:rPr>
          <w:rFonts w:ascii="宋体" w:eastAsia="宋体" w:cs="宋体"/>
          <w:bCs/>
          <w:color w:val="auto"/>
          <w:sz w:val="28"/>
          <w:szCs w:val="28"/>
        </w:rPr>
      </w:pPr>
    </w:p>
    <w:bookmarkEnd w:id="46"/>
    <w:bookmarkEnd w:id="47"/>
    <w:bookmarkEnd w:id="48"/>
    <w:bookmarkEnd w:id="49"/>
    <w:bookmarkEnd w:id="50"/>
    <w:bookmarkEnd w:id="51"/>
    <w:bookmarkEnd w:id="52"/>
    <w:p>
      <w:pPr>
        <w:pStyle w:val="21"/>
        <w:jc w:val="center"/>
        <w:rPr>
          <w:rFonts w:hint="eastAsia" w:ascii="宋体" w:eastAsia="宋体" w:cs="宋体"/>
          <w:b/>
          <w:color w:val="auto"/>
          <w:kern w:val="0"/>
          <w:sz w:val="36"/>
          <w:szCs w:val="36"/>
        </w:rPr>
      </w:pPr>
      <w:r>
        <w:rPr>
          <w:rFonts w:hint="eastAsia" w:ascii="宋体" w:cs="宋体"/>
          <w:b/>
          <w:bCs w:val="0"/>
          <w:color w:val="auto"/>
          <w:kern w:val="0"/>
          <w:sz w:val="36"/>
          <w:szCs w:val="36"/>
          <w:lang w:eastAsia="zh-CN"/>
        </w:rPr>
        <w:t>四</w:t>
      </w:r>
      <w:r>
        <w:rPr>
          <w:rFonts w:hint="eastAsia" w:ascii="宋体" w:eastAsia="宋体" w:cs="宋体"/>
          <w:b/>
          <w:bCs w:val="0"/>
          <w:color w:val="auto"/>
          <w:kern w:val="0"/>
          <w:sz w:val="36"/>
          <w:szCs w:val="36"/>
        </w:rPr>
        <w:t>、</w:t>
      </w:r>
      <w:r>
        <w:rPr>
          <w:rFonts w:hint="eastAsia" w:ascii="宋体" w:eastAsia="宋体" w:cs="宋体"/>
          <w:b/>
          <w:color w:val="auto"/>
          <w:kern w:val="0"/>
          <w:sz w:val="36"/>
          <w:szCs w:val="36"/>
        </w:rPr>
        <w:t>法定代表人身份证明</w:t>
      </w:r>
    </w:p>
    <w:p>
      <w:pPr>
        <w:spacing w:line="360" w:lineRule="auto"/>
        <w:rPr>
          <w:color w:val="auto"/>
          <w:sz w:val="24"/>
        </w:rPr>
      </w:pPr>
    </w:p>
    <w:p>
      <w:pPr>
        <w:spacing w:line="400" w:lineRule="exact"/>
        <w:rPr>
          <w:color w:val="auto"/>
          <w:sz w:val="24"/>
          <w:szCs w:val="24"/>
        </w:rPr>
      </w:pPr>
      <w:r>
        <w:rPr>
          <w:rFonts w:hint="eastAsia" w:cs="宋体"/>
          <w:bCs/>
          <w:color w:val="auto"/>
          <w:sz w:val="24"/>
          <w:szCs w:val="24"/>
          <w:u w:val="single"/>
        </w:rPr>
        <w:t>成都市特殊教育学校</w:t>
      </w:r>
      <w:r>
        <w:rPr>
          <w:rFonts w:hint="eastAsia"/>
          <w:color w:val="auto"/>
          <w:sz w:val="24"/>
          <w:szCs w:val="24"/>
        </w:rPr>
        <w:t>：</w:t>
      </w:r>
    </w:p>
    <w:p>
      <w:pPr>
        <w:tabs>
          <w:tab w:val="left" w:pos="6300"/>
        </w:tabs>
        <w:spacing w:line="520" w:lineRule="exact"/>
        <w:ind w:firstLine="480" w:firstLineChars="200"/>
        <w:rPr>
          <w:color w:val="auto"/>
          <w:sz w:val="24"/>
          <w:szCs w:val="24"/>
          <w:lang w:val="zh-CN"/>
        </w:rPr>
      </w:pPr>
      <w:r>
        <w:rPr>
          <w:rFonts w:hint="eastAsia"/>
          <w:color w:val="auto"/>
          <w:sz w:val="24"/>
          <w:szCs w:val="24"/>
          <w:u w:val="single"/>
        </w:rPr>
        <w:t>XXX（法定代表人/单位负责人姓名）</w:t>
      </w:r>
      <w:r>
        <w:rPr>
          <w:rFonts w:hint="eastAsia"/>
          <w:color w:val="auto"/>
          <w:sz w:val="24"/>
          <w:szCs w:val="24"/>
          <w:lang w:val="zh-CN"/>
        </w:rPr>
        <w:t>在</w:t>
      </w:r>
      <w:r>
        <w:rPr>
          <w:rFonts w:hint="eastAsia"/>
          <w:color w:val="auto"/>
          <w:sz w:val="24"/>
          <w:szCs w:val="24"/>
          <w:u w:val="single"/>
        </w:rPr>
        <w:t>XXX（单位名称）</w:t>
      </w:r>
      <w:r>
        <w:rPr>
          <w:rFonts w:hint="eastAsia"/>
          <w:color w:val="auto"/>
          <w:sz w:val="24"/>
          <w:szCs w:val="24"/>
          <w:lang w:val="zh-CN"/>
        </w:rPr>
        <w:t>任</w:t>
      </w:r>
      <w:r>
        <w:rPr>
          <w:rFonts w:hint="eastAsia"/>
          <w:color w:val="auto"/>
          <w:sz w:val="24"/>
          <w:szCs w:val="24"/>
          <w:u w:val="single"/>
          <w:lang w:val="zh-CN"/>
        </w:rPr>
        <w:t>（职务名称）</w:t>
      </w:r>
      <w:r>
        <w:rPr>
          <w:rFonts w:hint="eastAsia"/>
          <w:color w:val="auto"/>
          <w:sz w:val="24"/>
          <w:szCs w:val="24"/>
          <w:lang w:val="zh-CN"/>
        </w:rPr>
        <w:t>职务，是</w:t>
      </w:r>
      <w:r>
        <w:rPr>
          <w:rFonts w:hint="eastAsia"/>
          <w:color w:val="auto"/>
          <w:sz w:val="24"/>
          <w:szCs w:val="24"/>
          <w:u w:val="single"/>
        </w:rPr>
        <w:t>XXX（单位名称）</w:t>
      </w:r>
      <w:r>
        <w:rPr>
          <w:rFonts w:hint="eastAsia"/>
          <w:color w:val="auto"/>
          <w:sz w:val="24"/>
          <w:szCs w:val="24"/>
          <w:lang w:val="zh-CN"/>
        </w:rPr>
        <w:t>的法定代表人。</w:t>
      </w:r>
    </w:p>
    <w:p>
      <w:pPr>
        <w:tabs>
          <w:tab w:val="left" w:pos="6300"/>
        </w:tabs>
        <w:spacing w:line="520" w:lineRule="exact"/>
        <w:ind w:firstLine="573"/>
        <w:rPr>
          <w:color w:val="auto"/>
          <w:sz w:val="24"/>
          <w:szCs w:val="24"/>
          <w:lang w:val="zh-CN"/>
        </w:rPr>
      </w:pPr>
      <w:r>
        <w:rPr>
          <w:rFonts w:hint="eastAsia"/>
          <w:color w:val="auto"/>
          <w:sz w:val="24"/>
          <w:szCs w:val="24"/>
          <w:lang w:val="zh-CN"/>
        </w:rPr>
        <w:t>特此证明。</w:t>
      </w:r>
    </w:p>
    <w:p>
      <w:pPr>
        <w:tabs>
          <w:tab w:val="left" w:pos="6300"/>
        </w:tabs>
        <w:spacing w:line="520" w:lineRule="exact"/>
        <w:rPr>
          <w:color w:val="auto"/>
          <w:sz w:val="24"/>
          <w:szCs w:val="24"/>
          <w:lang w:val="zh-CN"/>
        </w:rPr>
      </w:pPr>
    </w:p>
    <w:p>
      <w:pPr>
        <w:widowControl/>
        <w:spacing w:line="360" w:lineRule="atLeast"/>
        <w:ind w:firstLine="480" w:firstLineChars="200"/>
        <w:jc w:val="left"/>
        <w:outlineLvl w:val="1"/>
        <w:rPr>
          <w:color w:val="auto"/>
          <w:sz w:val="24"/>
          <w:szCs w:val="24"/>
        </w:rPr>
      </w:pPr>
      <w:bookmarkStart w:id="53" w:name="_Toc28940553"/>
      <w:bookmarkStart w:id="54" w:name="_Toc25144213"/>
      <w:bookmarkStart w:id="55" w:name="_Toc25144329"/>
      <w:r>
        <w:rPr>
          <w:rFonts w:hint="eastAsia"/>
          <w:color w:val="auto"/>
          <w:sz w:val="24"/>
          <w:szCs w:val="24"/>
        </w:rPr>
        <w:t>身份证明材料复印件附后：</w:t>
      </w:r>
      <w:bookmarkEnd w:id="53"/>
      <w:bookmarkEnd w:id="54"/>
      <w:bookmarkEnd w:id="55"/>
    </w:p>
    <w:p>
      <w:pPr>
        <w:tabs>
          <w:tab w:val="left" w:pos="6300"/>
        </w:tabs>
        <w:spacing w:line="520" w:lineRule="exact"/>
        <w:rPr>
          <w:color w:val="auto"/>
          <w:sz w:val="24"/>
          <w:szCs w:val="24"/>
        </w:rPr>
      </w:pPr>
    </w:p>
    <w:p>
      <w:pPr>
        <w:spacing w:line="520" w:lineRule="exact"/>
        <w:ind w:firstLine="480"/>
        <w:jc w:val="left"/>
        <w:rPr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比选申请人名称：</w:t>
      </w:r>
      <w:r>
        <w:rPr>
          <w:rFonts w:hint="eastAsia"/>
          <w:color w:val="auto"/>
          <w:sz w:val="24"/>
          <w:szCs w:val="24"/>
          <w:u w:val="single"/>
        </w:rPr>
        <w:t xml:space="preserve">              </w:t>
      </w:r>
      <w:r>
        <w:rPr>
          <w:color w:val="auto"/>
          <w:sz w:val="24"/>
          <w:szCs w:val="24"/>
          <w:u w:val="single"/>
        </w:rPr>
        <w:t xml:space="preserve">  </w:t>
      </w:r>
      <w:r>
        <w:rPr>
          <w:rFonts w:hint="eastAsia"/>
          <w:color w:val="auto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 xml:space="preserve">  </w:t>
      </w:r>
      <w:r>
        <w:rPr>
          <w:rFonts w:hint="eastAsia"/>
          <w:color w:val="auto"/>
          <w:sz w:val="24"/>
          <w:szCs w:val="24"/>
        </w:rPr>
        <w:t>（盖单位公章）</w:t>
      </w:r>
    </w:p>
    <w:p>
      <w:pPr>
        <w:spacing w:line="520" w:lineRule="exact"/>
        <w:ind w:firstLine="480"/>
        <w:jc w:val="left"/>
        <w:rPr>
          <w:rFonts w:hint="eastAsia"/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法定代表人（签字或盖个人名章）：</w:t>
      </w:r>
    </w:p>
    <w:p>
      <w:pPr>
        <w:pStyle w:val="62"/>
        <w:rPr>
          <w:rFonts w:hint="eastAsia"/>
          <w:color w:val="auto"/>
          <w:sz w:val="24"/>
          <w:szCs w:val="24"/>
        </w:rPr>
      </w:pPr>
    </w:p>
    <w:p>
      <w:pPr>
        <w:tabs>
          <w:tab w:val="left" w:pos="6300"/>
        </w:tabs>
        <w:spacing w:line="520" w:lineRule="exact"/>
        <w:ind w:firstLine="480" w:firstLineChars="200"/>
        <w:rPr>
          <w:color w:val="auto"/>
          <w:sz w:val="24"/>
          <w:szCs w:val="24"/>
          <w:lang w:val="zh-CN"/>
        </w:rPr>
      </w:pPr>
      <w:r>
        <w:rPr>
          <w:rFonts w:hint="eastAsia"/>
          <w:color w:val="auto"/>
          <w:sz w:val="24"/>
          <w:szCs w:val="24"/>
          <w:lang w:val="zh-CN"/>
        </w:rPr>
        <w:t>法定代表人联系方式：</w:t>
      </w:r>
      <w:r>
        <w:rPr>
          <w:rFonts w:hint="eastAsia"/>
          <w:color w:val="auto"/>
          <w:sz w:val="24"/>
          <w:szCs w:val="24"/>
          <w:u w:val="single"/>
          <w:lang w:val="zh-CN"/>
        </w:rPr>
        <w:t xml:space="preserve"> </w:t>
      </w:r>
      <w:r>
        <w:rPr>
          <w:color w:val="auto"/>
          <w:sz w:val="24"/>
          <w:szCs w:val="24"/>
          <w:u w:val="single"/>
          <w:lang w:val="zh-CN"/>
        </w:rPr>
        <w:t xml:space="preserve">     </w:t>
      </w:r>
      <w:r>
        <w:rPr>
          <w:rFonts w:hint="eastAsia"/>
          <w:color w:val="auto"/>
          <w:sz w:val="24"/>
          <w:szCs w:val="24"/>
          <w:u w:val="single"/>
          <w:lang w:val="en-US" w:eastAsia="zh-CN"/>
        </w:rPr>
        <w:t xml:space="preserve">     </w:t>
      </w:r>
      <w:r>
        <w:rPr>
          <w:color w:val="auto"/>
          <w:sz w:val="24"/>
          <w:szCs w:val="24"/>
          <w:u w:val="single"/>
          <w:lang w:val="zh-CN"/>
        </w:rPr>
        <w:t xml:space="preserve">  </w:t>
      </w:r>
      <w:r>
        <w:rPr>
          <w:rFonts w:hint="eastAsia"/>
          <w:color w:val="auto"/>
          <w:sz w:val="24"/>
          <w:szCs w:val="24"/>
          <w:u w:val="single"/>
          <w:lang w:val="zh-CN"/>
        </w:rPr>
        <w:t xml:space="preserve"> </w:t>
      </w:r>
      <w:r>
        <w:rPr>
          <w:rFonts w:hint="eastAsia"/>
          <w:color w:val="auto"/>
          <w:sz w:val="24"/>
          <w:szCs w:val="24"/>
          <w:lang w:val="zh-CN"/>
        </w:rPr>
        <w:t xml:space="preserve"> </w:t>
      </w:r>
      <w:r>
        <w:rPr>
          <w:rFonts w:hint="eastAsia" w:cs="宋体"/>
          <w:bCs/>
          <w:color w:val="auto"/>
          <w:sz w:val="24"/>
          <w:szCs w:val="24"/>
          <w:lang w:eastAsia="zh-CN"/>
        </w:rPr>
        <w:t>（移动电话）</w:t>
      </w:r>
      <w:r>
        <w:rPr>
          <w:rFonts w:hint="eastAsia"/>
          <w:color w:val="auto"/>
          <w:sz w:val="24"/>
          <w:szCs w:val="24"/>
          <w:lang w:val="zh-CN"/>
        </w:rPr>
        <w:t>。</w:t>
      </w:r>
    </w:p>
    <w:p>
      <w:pPr>
        <w:pStyle w:val="62"/>
        <w:rPr>
          <w:rFonts w:hint="eastAsia"/>
          <w:color w:val="auto"/>
          <w:sz w:val="24"/>
          <w:szCs w:val="24"/>
        </w:rPr>
      </w:pPr>
    </w:p>
    <w:p>
      <w:pPr>
        <w:spacing w:line="520" w:lineRule="exact"/>
        <w:ind w:firstLine="4800" w:firstLineChars="2000"/>
        <w:rPr>
          <w:color w:val="auto"/>
          <w:sz w:val="24"/>
          <w:szCs w:val="24"/>
          <w:lang w:val="zh-CN"/>
        </w:rPr>
      </w:pPr>
      <w:r>
        <w:rPr>
          <w:rFonts w:hint="eastAsia"/>
          <w:color w:val="auto"/>
          <w:sz w:val="24"/>
          <w:szCs w:val="24"/>
        </w:rPr>
        <w:t>日  期：</w:t>
      </w:r>
      <w:r>
        <w:rPr>
          <w:rFonts w:hint="eastAsia"/>
          <w:color w:val="auto"/>
          <w:sz w:val="24"/>
          <w:szCs w:val="24"/>
          <w:lang w:val="en-US" w:eastAsia="zh-CN"/>
        </w:rPr>
        <w:t xml:space="preserve">    </w:t>
      </w:r>
      <w:r>
        <w:rPr>
          <w:rFonts w:hint="eastAsia"/>
          <w:color w:val="auto"/>
          <w:sz w:val="24"/>
          <w:szCs w:val="24"/>
        </w:rPr>
        <w:t>年  月</w:t>
      </w:r>
      <w:r>
        <w:rPr>
          <w:rFonts w:hint="eastAsia"/>
          <w:color w:val="auto"/>
          <w:sz w:val="24"/>
          <w:szCs w:val="24"/>
          <w:lang w:val="en-US" w:eastAsia="zh-CN"/>
        </w:rPr>
        <w:t xml:space="preserve"> </w:t>
      </w:r>
      <w:r>
        <w:rPr>
          <w:rFonts w:hint="eastAsia"/>
          <w:color w:val="auto"/>
          <w:sz w:val="24"/>
          <w:szCs w:val="24"/>
        </w:rPr>
        <w:t xml:space="preserve"> 日</w:t>
      </w:r>
    </w:p>
    <w:p>
      <w:pPr>
        <w:spacing w:line="520" w:lineRule="exact"/>
        <w:ind w:firstLine="340" w:firstLineChars="100"/>
        <w:rPr>
          <w:color w:val="auto"/>
          <w:szCs w:val="21"/>
          <w:lang w:val="zh-CN"/>
        </w:rPr>
      </w:pPr>
    </w:p>
    <w:p>
      <w:pPr>
        <w:spacing w:line="400" w:lineRule="exact"/>
        <w:ind w:left="840" w:hanging="840" w:hangingChars="350"/>
        <w:jc w:val="left"/>
        <w:rPr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注：</w:t>
      </w:r>
    </w:p>
    <w:p>
      <w:pPr>
        <w:spacing w:line="360" w:lineRule="auto"/>
        <w:ind w:firstLine="480" w:firstLineChars="200"/>
        <w:rPr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1、应附法定代表人身份证明材料复印件；</w:t>
      </w:r>
    </w:p>
    <w:p>
      <w:pPr>
        <w:spacing w:line="360" w:lineRule="auto"/>
        <w:ind w:firstLine="480" w:firstLineChars="200"/>
        <w:rPr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2、身份证明材料包括居民身份证或户口本或军官证或护照等；</w:t>
      </w:r>
    </w:p>
    <w:p>
      <w:pPr>
        <w:spacing w:line="360" w:lineRule="auto"/>
        <w:ind w:firstLine="480" w:firstLineChars="200"/>
        <w:rPr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3、身份证明材料应同时提供其在有效期的材料，如居民身份证正、反面复印件。</w:t>
      </w:r>
    </w:p>
    <w:p>
      <w:pPr>
        <w:spacing w:line="360" w:lineRule="auto"/>
        <w:ind w:firstLine="482" w:firstLineChars="200"/>
        <w:rPr>
          <w:b/>
          <w:color w:val="auto"/>
          <w:sz w:val="24"/>
          <w:szCs w:val="24"/>
        </w:rPr>
      </w:pPr>
      <w:r>
        <w:rPr>
          <w:rFonts w:hint="eastAsia"/>
          <w:b/>
          <w:color w:val="auto"/>
          <w:sz w:val="24"/>
          <w:szCs w:val="24"/>
        </w:rPr>
        <w:t>4、比选申请人由授权代表参加比选的，无须提供此身份证明书。</w:t>
      </w:r>
    </w:p>
    <w:p>
      <w:pPr>
        <w:pStyle w:val="62"/>
        <w:spacing w:line="360" w:lineRule="auto"/>
        <w:ind w:firstLine="482" w:firstLineChars="200"/>
        <w:rPr>
          <w:rFonts w:ascii="宋体" w:eastAsia="宋体"/>
          <w:b/>
          <w:color w:val="auto"/>
        </w:rPr>
      </w:pPr>
      <w:r>
        <w:rPr>
          <w:rFonts w:ascii="宋体" w:eastAsia="宋体"/>
          <w:b/>
          <w:color w:val="auto"/>
        </w:rPr>
        <w:t xml:space="preserve"> </w:t>
      </w:r>
    </w:p>
    <w:p>
      <w:pPr>
        <w:pStyle w:val="295"/>
        <w:spacing w:before="0" w:after="0" w:line="600" w:lineRule="atLeast"/>
        <w:ind w:firstLine="301"/>
        <w:jc w:val="center"/>
        <w:rPr>
          <w:rFonts w:ascii="黑体" w:eastAsia="黑体"/>
          <w:b/>
          <w:bCs/>
          <w:color w:val="auto"/>
          <w:sz w:val="30"/>
          <w:szCs w:val="30"/>
        </w:rPr>
      </w:pPr>
    </w:p>
    <w:p>
      <w:pPr>
        <w:pStyle w:val="295"/>
        <w:spacing w:before="0" w:after="0" w:line="600" w:lineRule="atLeast"/>
        <w:ind w:firstLine="301"/>
        <w:jc w:val="center"/>
        <w:rPr>
          <w:rFonts w:ascii="黑体" w:eastAsia="黑体"/>
          <w:b/>
          <w:bCs/>
          <w:color w:val="auto"/>
          <w:sz w:val="30"/>
          <w:szCs w:val="30"/>
        </w:rPr>
      </w:pPr>
    </w:p>
    <w:p>
      <w:pPr>
        <w:pStyle w:val="295"/>
        <w:spacing w:before="0" w:after="0" w:line="600" w:lineRule="atLeast"/>
        <w:ind w:firstLine="301"/>
        <w:jc w:val="center"/>
        <w:rPr>
          <w:rFonts w:ascii="黑体" w:eastAsia="黑体"/>
          <w:b/>
          <w:bCs/>
          <w:color w:val="auto"/>
          <w:sz w:val="30"/>
          <w:szCs w:val="30"/>
        </w:rPr>
      </w:pPr>
    </w:p>
    <w:p>
      <w:pPr>
        <w:pStyle w:val="295"/>
        <w:spacing w:before="0" w:after="0" w:line="600" w:lineRule="atLeast"/>
        <w:ind w:firstLine="301"/>
        <w:jc w:val="center"/>
        <w:rPr>
          <w:rFonts w:ascii="黑体" w:eastAsia="黑体"/>
          <w:b/>
          <w:bCs/>
          <w:color w:val="auto"/>
          <w:sz w:val="30"/>
          <w:szCs w:val="30"/>
        </w:rPr>
      </w:pPr>
    </w:p>
    <w:p>
      <w:pPr>
        <w:pStyle w:val="295"/>
        <w:spacing w:before="0" w:after="0" w:line="600" w:lineRule="atLeast"/>
        <w:ind w:firstLine="301"/>
        <w:jc w:val="center"/>
        <w:rPr>
          <w:rFonts w:ascii="黑体" w:eastAsia="黑体"/>
          <w:b/>
          <w:bCs/>
          <w:color w:val="auto"/>
          <w:sz w:val="30"/>
          <w:szCs w:val="30"/>
        </w:rPr>
      </w:pPr>
    </w:p>
    <w:p>
      <w:pPr>
        <w:pStyle w:val="295"/>
        <w:spacing w:before="0" w:after="0" w:line="600" w:lineRule="atLeast"/>
        <w:ind w:firstLine="301"/>
        <w:jc w:val="center"/>
        <w:rPr>
          <w:rFonts w:hint="eastAsia" w:ascii="宋体" w:eastAsia="宋体"/>
          <w:b/>
          <w:bCs w:val="0"/>
          <w:color w:val="auto"/>
          <w:sz w:val="36"/>
          <w:szCs w:val="36"/>
        </w:rPr>
      </w:pPr>
      <w:r>
        <w:rPr>
          <w:rFonts w:hint="eastAsia"/>
          <w:b/>
          <w:bCs w:val="0"/>
          <w:color w:val="auto"/>
          <w:sz w:val="36"/>
          <w:szCs w:val="36"/>
          <w:lang w:eastAsia="zh-CN"/>
        </w:rPr>
        <w:t>四</w:t>
      </w:r>
      <w:r>
        <w:rPr>
          <w:rFonts w:hint="eastAsia" w:ascii="宋体" w:eastAsia="宋体"/>
          <w:b/>
          <w:bCs w:val="0"/>
          <w:color w:val="auto"/>
          <w:sz w:val="36"/>
          <w:szCs w:val="36"/>
        </w:rPr>
        <w:t>、法定代表人授权委托书</w:t>
      </w:r>
    </w:p>
    <w:p>
      <w:pPr>
        <w:pStyle w:val="295"/>
        <w:spacing w:before="0" w:after="0" w:line="600" w:lineRule="atLeast"/>
        <w:ind w:firstLine="301"/>
        <w:jc w:val="center"/>
        <w:rPr>
          <w:b/>
          <w:bCs/>
          <w:color w:val="auto"/>
          <w:sz w:val="30"/>
          <w:szCs w:val="30"/>
        </w:rPr>
      </w:pPr>
    </w:p>
    <w:p>
      <w:pPr>
        <w:pStyle w:val="295"/>
        <w:spacing w:before="0" w:after="0" w:line="360" w:lineRule="auto"/>
        <w:ind w:firstLine="480" w:firstLineChars="200"/>
        <w:rPr>
          <w:color w:val="auto"/>
        </w:rPr>
      </w:pPr>
      <w:r>
        <w:rPr>
          <w:rFonts w:hint="eastAsia"/>
          <w:color w:val="auto"/>
        </w:rPr>
        <w:t>本人</w:t>
      </w:r>
      <w:r>
        <w:rPr>
          <w:rFonts w:hint="eastAsia"/>
          <w:color w:val="auto"/>
          <w:u w:val="single"/>
        </w:rPr>
        <w:t xml:space="preserve">         </w:t>
      </w:r>
      <w:r>
        <w:rPr>
          <w:rFonts w:hint="eastAsia"/>
          <w:color w:val="auto"/>
        </w:rPr>
        <w:t>（姓名）系</w:t>
      </w:r>
      <w:r>
        <w:rPr>
          <w:rFonts w:hint="eastAsia"/>
          <w:color w:val="auto"/>
          <w:u w:val="single"/>
        </w:rPr>
        <w:t xml:space="preserve">                            </w:t>
      </w:r>
      <w:r>
        <w:rPr>
          <w:rFonts w:hint="eastAsia"/>
          <w:color w:val="auto"/>
        </w:rPr>
        <w:t>（比选申请人名称）的法定代表人，现委托本单位人员</w:t>
      </w:r>
      <w:r>
        <w:rPr>
          <w:rFonts w:hint="eastAsia"/>
          <w:color w:val="auto"/>
          <w:u w:val="single"/>
        </w:rPr>
        <w:t xml:space="preserve">       </w:t>
      </w:r>
      <w:r>
        <w:rPr>
          <w:rFonts w:hint="eastAsia"/>
          <w:color w:val="auto"/>
        </w:rPr>
        <w:t>（姓名）为我方被授权人。被授权人根据授权，以我方名义签署、澄清、说明、补正、递交、撤回、修改</w:t>
      </w:r>
      <w:r>
        <w:rPr>
          <w:rFonts w:hint="eastAsia"/>
          <w:b/>
          <w:bCs/>
          <w:color w:val="auto"/>
          <w:u w:val="single"/>
        </w:rPr>
        <w:t>XXXXXXXXX项目</w:t>
      </w:r>
      <w:r>
        <w:rPr>
          <w:rFonts w:hint="eastAsia"/>
          <w:color w:val="auto"/>
        </w:rPr>
        <w:t>比选申请文件、签订合同和处理有关事宜，其法律后果由我方承担。</w:t>
      </w:r>
    </w:p>
    <w:p>
      <w:pPr>
        <w:pStyle w:val="295"/>
        <w:spacing w:before="0" w:after="0" w:line="360" w:lineRule="auto"/>
        <w:ind w:firstLine="210"/>
        <w:rPr>
          <w:color w:val="auto"/>
        </w:rPr>
      </w:pPr>
      <w:r>
        <w:rPr>
          <w:rFonts w:hint="eastAsia"/>
          <w:color w:val="auto"/>
        </w:rPr>
        <w:t>被授权人无转委托权。</w:t>
      </w:r>
    </w:p>
    <w:p>
      <w:pPr>
        <w:pStyle w:val="295"/>
        <w:spacing w:before="0" w:after="0" w:line="360" w:lineRule="auto"/>
        <w:ind w:firstLine="210"/>
        <w:rPr>
          <w:color w:val="auto"/>
        </w:rPr>
      </w:pPr>
    </w:p>
    <w:p>
      <w:pPr>
        <w:spacing w:line="360" w:lineRule="auto"/>
        <w:ind w:firstLine="480" w:firstLineChars="200"/>
        <w:rPr>
          <w:color w:val="auto"/>
          <w:sz w:val="24"/>
          <w:szCs w:val="21"/>
        </w:rPr>
      </w:pPr>
      <w:r>
        <w:rPr>
          <w:rFonts w:hint="eastAsia"/>
          <w:color w:val="auto"/>
          <w:sz w:val="24"/>
          <w:szCs w:val="21"/>
        </w:rPr>
        <w:t>附：（</w:t>
      </w:r>
      <w:r>
        <w:rPr>
          <w:color w:val="auto"/>
          <w:sz w:val="24"/>
          <w:szCs w:val="21"/>
        </w:rPr>
        <w:t>1</w:t>
      </w:r>
      <w:r>
        <w:rPr>
          <w:rFonts w:hint="eastAsia"/>
          <w:color w:val="auto"/>
          <w:sz w:val="24"/>
          <w:szCs w:val="21"/>
        </w:rPr>
        <w:t>）法定代表人身份证复印件</w:t>
      </w:r>
    </w:p>
    <w:p>
      <w:pPr>
        <w:spacing w:line="360" w:lineRule="auto"/>
        <w:ind w:firstLine="960" w:firstLineChars="400"/>
        <w:rPr>
          <w:color w:val="auto"/>
          <w:sz w:val="24"/>
          <w:szCs w:val="21"/>
        </w:rPr>
      </w:pPr>
      <w:r>
        <w:rPr>
          <w:rFonts w:hint="eastAsia"/>
          <w:color w:val="auto"/>
          <w:sz w:val="24"/>
          <w:szCs w:val="21"/>
        </w:rPr>
        <w:t>（</w:t>
      </w:r>
      <w:r>
        <w:rPr>
          <w:color w:val="auto"/>
          <w:sz w:val="24"/>
          <w:szCs w:val="21"/>
        </w:rPr>
        <w:t>2</w:t>
      </w:r>
      <w:r>
        <w:rPr>
          <w:rFonts w:hint="eastAsia"/>
          <w:color w:val="auto"/>
          <w:sz w:val="24"/>
          <w:szCs w:val="21"/>
        </w:rPr>
        <w:t>）被授权人身份证复印件</w:t>
      </w:r>
    </w:p>
    <w:p>
      <w:pPr>
        <w:pStyle w:val="295"/>
        <w:spacing w:before="0" w:after="0" w:line="360" w:lineRule="auto"/>
        <w:ind w:firstLine="210"/>
        <w:rPr>
          <w:color w:val="auto"/>
        </w:rPr>
      </w:pPr>
    </w:p>
    <w:p>
      <w:pPr>
        <w:pStyle w:val="295"/>
        <w:spacing w:before="0" w:after="0" w:line="360" w:lineRule="auto"/>
        <w:ind w:firstLine="210"/>
        <w:rPr>
          <w:color w:val="auto"/>
        </w:rPr>
      </w:pPr>
    </w:p>
    <w:p>
      <w:pPr>
        <w:pStyle w:val="29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120" w:afterLines="50" w:line="360" w:lineRule="auto"/>
        <w:ind w:firstLine="210"/>
        <w:textAlignment w:val="auto"/>
        <w:rPr>
          <w:color w:val="auto"/>
        </w:rPr>
      </w:pPr>
      <w:r>
        <w:rPr>
          <w:rFonts w:hint="eastAsia"/>
          <w:color w:val="auto"/>
        </w:rPr>
        <w:t xml:space="preserve">比选申请人： </w:t>
      </w:r>
      <w:r>
        <w:rPr>
          <w:rFonts w:hint="eastAsia"/>
          <w:color w:val="auto"/>
          <w:u w:val="single"/>
        </w:rPr>
        <w:t xml:space="preserve">                          </w:t>
      </w:r>
      <w:r>
        <w:rPr>
          <w:rFonts w:hint="eastAsia"/>
          <w:color w:val="auto"/>
        </w:rPr>
        <w:t>（盖单位章）</w:t>
      </w:r>
    </w:p>
    <w:p>
      <w:pPr>
        <w:pStyle w:val="29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120" w:afterLines="50" w:line="360" w:lineRule="auto"/>
        <w:ind w:firstLine="210"/>
        <w:textAlignment w:val="auto"/>
        <w:rPr>
          <w:color w:val="auto"/>
        </w:rPr>
      </w:pPr>
      <w:r>
        <w:rPr>
          <w:rFonts w:hint="eastAsia"/>
          <w:color w:val="auto"/>
        </w:rPr>
        <w:t>法定代表人：</w:t>
      </w:r>
      <w:r>
        <w:rPr>
          <w:rFonts w:hint="eastAsia"/>
          <w:color w:val="auto"/>
          <w:u w:val="single"/>
        </w:rPr>
        <w:t xml:space="preserve">                 </w:t>
      </w:r>
      <w:r>
        <w:rPr>
          <w:rFonts w:hint="eastAsia"/>
          <w:color w:val="auto"/>
        </w:rPr>
        <w:t>（签字）</w:t>
      </w:r>
    </w:p>
    <w:p>
      <w:pPr>
        <w:pStyle w:val="29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120" w:afterLines="50" w:line="360" w:lineRule="auto"/>
        <w:ind w:firstLine="210"/>
        <w:textAlignment w:val="auto"/>
        <w:rPr>
          <w:color w:val="auto"/>
        </w:rPr>
      </w:pPr>
      <w:r>
        <w:rPr>
          <w:rFonts w:hint="eastAsia"/>
          <w:color w:val="auto"/>
        </w:rPr>
        <w:t>被授权人：</w:t>
      </w:r>
      <w:r>
        <w:rPr>
          <w:rFonts w:hint="eastAsia"/>
          <w:color w:val="auto"/>
          <w:u w:val="single"/>
        </w:rPr>
        <w:t xml:space="preserve">                 </w:t>
      </w:r>
      <w:r>
        <w:rPr>
          <w:rFonts w:hint="eastAsia"/>
          <w:color w:val="auto"/>
        </w:rPr>
        <w:t>（签字）</w:t>
      </w:r>
    </w:p>
    <w:p>
      <w:pPr>
        <w:pStyle w:val="29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120" w:afterLines="50" w:line="360" w:lineRule="auto"/>
        <w:ind w:firstLine="210"/>
        <w:textAlignment w:val="auto"/>
        <w:rPr>
          <w:color w:val="auto"/>
        </w:rPr>
      </w:pPr>
      <w:r>
        <w:rPr>
          <w:rFonts w:hint="eastAsia"/>
          <w:color w:val="auto"/>
        </w:rPr>
        <w:t>被授权人联系电话：</w:t>
      </w:r>
      <w:r>
        <w:rPr>
          <w:rFonts w:hint="eastAsia"/>
          <w:color w:val="auto"/>
          <w:u w:val="single"/>
        </w:rPr>
        <w:t xml:space="preserve">            </w:t>
      </w:r>
      <w:r>
        <w:rPr>
          <w:rFonts w:hint="eastAsia"/>
          <w:color w:val="auto"/>
        </w:rPr>
        <w:t>（移动电话）</w:t>
      </w:r>
    </w:p>
    <w:p>
      <w:pPr>
        <w:pStyle w:val="295"/>
        <w:spacing w:before="0" w:after="0" w:line="360" w:lineRule="auto"/>
        <w:ind w:right="420" w:firstLine="210"/>
        <w:rPr>
          <w:color w:val="auto"/>
        </w:rPr>
      </w:pPr>
      <w:r>
        <w:rPr>
          <w:rFonts w:hint="eastAsia"/>
          <w:color w:val="auto"/>
        </w:rPr>
        <w:t xml:space="preserve">                        </w:t>
      </w:r>
    </w:p>
    <w:p>
      <w:pPr>
        <w:pStyle w:val="295"/>
        <w:spacing w:before="0" w:after="0" w:line="360" w:lineRule="auto"/>
        <w:ind w:right="420" w:firstLine="210"/>
        <w:rPr>
          <w:color w:val="auto"/>
        </w:rPr>
      </w:pPr>
      <w:r>
        <w:rPr>
          <w:rFonts w:hint="eastAsia"/>
          <w:color w:val="auto"/>
        </w:rPr>
        <w:t xml:space="preserve">                        </w:t>
      </w:r>
      <w:r>
        <w:rPr>
          <w:rFonts w:hint="eastAsia"/>
          <w:color w:val="auto"/>
          <w:lang w:val="en-US" w:eastAsia="zh-CN"/>
        </w:rPr>
        <w:t xml:space="preserve">                       </w:t>
      </w:r>
      <w:r>
        <w:rPr>
          <w:rFonts w:hint="eastAsia"/>
          <w:color w:val="auto"/>
        </w:rPr>
        <w:t xml:space="preserve"> 年   月   日</w:t>
      </w:r>
    </w:p>
    <w:p>
      <w:pPr>
        <w:pStyle w:val="179"/>
        <w:rPr>
          <w:color w:val="auto"/>
        </w:rPr>
      </w:pPr>
    </w:p>
    <w:p>
      <w:pPr>
        <w:pStyle w:val="179"/>
        <w:rPr>
          <w:color w:val="auto"/>
        </w:rPr>
      </w:pPr>
    </w:p>
    <w:p>
      <w:pPr>
        <w:spacing w:line="360" w:lineRule="auto"/>
        <w:ind w:firstLine="241" w:firstLineChars="100"/>
        <w:rPr>
          <w:rFonts w:hint="eastAsia"/>
          <w:b/>
          <w:bCs/>
          <w:color w:val="auto"/>
          <w:kern w:val="12"/>
          <w:sz w:val="24"/>
          <w:szCs w:val="24"/>
        </w:rPr>
      </w:pPr>
      <w:r>
        <w:rPr>
          <w:rFonts w:hint="eastAsia"/>
          <w:b/>
          <w:color w:val="auto"/>
          <w:kern w:val="12"/>
          <w:sz w:val="24"/>
          <w:szCs w:val="24"/>
        </w:rPr>
        <w:t>注：</w:t>
      </w:r>
      <w:r>
        <w:rPr>
          <w:rFonts w:hint="eastAsia"/>
          <w:b/>
          <w:bCs/>
          <w:color w:val="auto"/>
          <w:kern w:val="12"/>
          <w:sz w:val="24"/>
          <w:szCs w:val="24"/>
        </w:rPr>
        <w:t>法定代表人授权代表参加本项目比选申请的，出具此委托书。</w:t>
      </w:r>
    </w:p>
    <w:p>
      <w:pPr>
        <w:pStyle w:val="62"/>
        <w:rPr>
          <w:rFonts w:hint="eastAsia"/>
          <w:b/>
          <w:bCs/>
          <w:color w:val="auto"/>
          <w:kern w:val="12"/>
          <w:sz w:val="24"/>
          <w:szCs w:val="24"/>
        </w:rPr>
      </w:pPr>
    </w:p>
    <w:p>
      <w:pPr>
        <w:pStyle w:val="62"/>
        <w:rPr>
          <w:rFonts w:hint="eastAsia"/>
          <w:b/>
          <w:bCs/>
          <w:color w:val="auto"/>
          <w:kern w:val="12"/>
          <w:sz w:val="24"/>
          <w:szCs w:val="24"/>
        </w:rPr>
      </w:pPr>
    </w:p>
    <w:p>
      <w:pPr>
        <w:pStyle w:val="62"/>
        <w:rPr>
          <w:rFonts w:hint="eastAsia"/>
          <w:b/>
          <w:bCs/>
          <w:color w:val="auto"/>
          <w:kern w:val="12"/>
          <w:sz w:val="24"/>
          <w:szCs w:val="24"/>
        </w:rPr>
      </w:pPr>
    </w:p>
    <w:p>
      <w:pPr>
        <w:pStyle w:val="62"/>
        <w:rPr>
          <w:rFonts w:hint="eastAsia"/>
          <w:b/>
          <w:bCs/>
          <w:color w:val="auto"/>
          <w:kern w:val="12"/>
          <w:sz w:val="24"/>
          <w:szCs w:val="24"/>
        </w:rPr>
      </w:pPr>
    </w:p>
    <w:p>
      <w:pPr>
        <w:pStyle w:val="62"/>
        <w:rPr>
          <w:rFonts w:hint="eastAsia"/>
          <w:b/>
          <w:bCs/>
          <w:color w:val="auto"/>
          <w:kern w:val="12"/>
          <w:sz w:val="24"/>
          <w:szCs w:val="24"/>
        </w:rPr>
      </w:pPr>
    </w:p>
    <w:p>
      <w:pPr>
        <w:pStyle w:val="62"/>
        <w:rPr>
          <w:rFonts w:hint="eastAsia"/>
          <w:b/>
          <w:bCs/>
          <w:color w:val="auto"/>
          <w:kern w:val="12"/>
          <w:sz w:val="24"/>
          <w:szCs w:val="24"/>
        </w:rPr>
      </w:pPr>
    </w:p>
    <w:p>
      <w:pPr>
        <w:pStyle w:val="62"/>
        <w:rPr>
          <w:rFonts w:hint="eastAsia"/>
          <w:b/>
          <w:bCs/>
          <w:color w:val="auto"/>
          <w:kern w:val="12"/>
          <w:sz w:val="24"/>
          <w:szCs w:val="24"/>
        </w:rPr>
      </w:pPr>
    </w:p>
    <w:p>
      <w:pPr>
        <w:pStyle w:val="62"/>
        <w:rPr>
          <w:rFonts w:hint="eastAsia"/>
          <w:b/>
          <w:bCs/>
          <w:color w:val="auto"/>
          <w:kern w:val="12"/>
          <w:sz w:val="24"/>
          <w:szCs w:val="24"/>
        </w:rPr>
      </w:pPr>
    </w:p>
    <w:p>
      <w:pPr>
        <w:pStyle w:val="62"/>
        <w:rPr>
          <w:rFonts w:hint="eastAsia"/>
          <w:b/>
          <w:bCs/>
          <w:color w:val="auto"/>
          <w:kern w:val="12"/>
          <w:sz w:val="24"/>
          <w:szCs w:val="24"/>
        </w:rPr>
      </w:pPr>
    </w:p>
    <w:p>
      <w:pPr>
        <w:pStyle w:val="62"/>
        <w:jc w:val="center"/>
        <w:rPr>
          <w:rFonts w:hint="eastAsia" w:ascii="宋体" w:eastAsia="宋体" w:cs="宋体"/>
          <w:b/>
          <w:bCs w:val="0"/>
          <w:color w:val="auto"/>
          <w:sz w:val="36"/>
          <w:szCs w:val="36"/>
          <w:lang w:val="en-US" w:eastAsia="zh-CN" w:bidi="ar-SA"/>
        </w:rPr>
      </w:pPr>
      <w:r>
        <w:rPr>
          <w:rFonts w:hint="eastAsia" w:ascii="宋体" w:eastAsia="宋体" w:cs="宋体"/>
          <w:b/>
          <w:bCs w:val="0"/>
          <w:color w:val="auto"/>
          <w:sz w:val="36"/>
          <w:szCs w:val="36"/>
          <w:lang w:val="en-US" w:eastAsia="zh-CN" w:bidi="ar-SA"/>
        </w:rPr>
        <w:t>五、组织管理、服务方案</w:t>
      </w:r>
    </w:p>
    <w:p>
      <w:pPr>
        <w:pStyle w:val="62"/>
        <w:jc w:val="center"/>
        <w:rPr>
          <w:rFonts w:hint="eastAsia" w:ascii="宋体" w:eastAsia="宋体" w:cs="宋体"/>
          <w:bCs/>
          <w:color w:val="auto"/>
          <w:sz w:val="24"/>
          <w:szCs w:val="22"/>
          <w:lang w:val="en-US" w:eastAsia="zh-CN" w:bidi="ar-SA"/>
        </w:rPr>
      </w:pPr>
      <w:r>
        <w:rPr>
          <w:rFonts w:hint="eastAsia" w:ascii="宋体" w:eastAsia="宋体" w:cs="宋体"/>
          <w:bCs/>
          <w:color w:val="auto"/>
          <w:sz w:val="24"/>
          <w:szCs w:val="22"/>
          <w:lang w:val="en-US" w:eastAsia="zh-CN" w:bidi="ar-SA"/>
        </w:rPr>
        <w:t>（盖比选申请单位公章）</w:t>
      </w:r>
    </w:p>
    <w:p>
      <w:pPr>
        <w:pStyle w:val="62"/>
        <w:jc w:val="center"/>
        <w:rPr>
          <w:rFonts w:hint="eastAsia" w:ascii="宋体" w:eastAsia="宋体" w:cs="宋体"/>
          <w:bCs/>
          <w:color w:val="auto"/>
          <w:sz w:val="24"/>
          <w:szCs w:val="22"/>
          <w:lang w:val="en-US" w:eastAsia="zh-CN" w:bidi="ar-SA"/>
        </w:rPr>
      </w:pPr>
    </w:p>
    <w:p>
      <w:pPr>
        <w:pStyle w:val="62"/>
        <w:jc w:val="center"/>
        <w:rPr>
          <w:rFonts w:hint="eastAsia" w:ascii="宋体" w:eastAsia="宋体" w:cs="宋体"/>
          <w:bCs/>
          <w:color w:val="auto"/>
          <w:sz w:val="24"/>
          <w:szCs w:val="22"/>
          <w:lang w:val="en-US" w:eastAsia="zh-CN" w:bidi="ar-SA"/>
        </w:rPr>
      </w:pPr>
    </w:p>
    <w:p>
      <w:pPr>
        <w:pStyle w:val="62"/>
        <w:jc w:val="center"/>
        <w:rPr>
          <w:rFonts w:hint="eastAsia" w:ascii="宋体" w:eastAsia="宋体" w:cs="宋体"/>
          <w:bCs/>
          <w:color w:val="auto"/>
          <w:sz w:val="24"/>
          <w:szCs w:val="22"/>
          <w:lang w:val="en-US" w:eastAsia="zh-CN" w:bidi="ar-SA"/>
        </w:rPr>
      </w:pPr>
    </w:p>
    <w:p>
      <w:pPr>
        <w:pStyle w:val="62"/>
        <w:jc w:val="center"/>
        <w:rPr>
          <w:rFonts w:hint="eastAsia" w:ascii="宋体" w:eastAsia="宋体" w:cs="宋体"/>
          <w:bCs/>
          <w:color w:val="auto"/>
          <w:sz w:val="24"/>
          <w:szCs w:val="22"/>
          <w:lang w:val="en-US" w:eastAsia="zh-CN" w:bidi="ar-SA"/>
        </w:rPr>
      </w:pPr>
    </w:p>
    <w:p>
      <w:pPr>
        <w:pStyle w:val="62"/>
        <w:jc w:val="center"/>
        <w:rPr>
          <w:rFonts w:hint="eastAsia" w:ascii="宋体" w:eastAsia="宋体" w:cs="宋体"/>
          <w:bCs/>
          <w:color w:val="auto"/>
          <w:sz w:val="24"/>
          <w:szCs w:val="22"/>
          <w:lang w:val="en-US" w:eastAsia="zh-CN" w:bidi="ar-SA"/>
        </w:rPr>
      </w:pPr>
    </w:p>
    <w:p>
      <w:pPr>
        <w:pStyle w:val="62"/>
        <w:jc w:val="center"/>
        <w:rPr>
          <w:rFonts w:hint="eastAsia" w:ascii="宋体" w:eastAsia="宋体" w:cs="宋体"/>
          <w:bCs/>
          <w:color w:val="auto"/>
          <w:sz w:val="24"/>
          <w:szCs w:val="22"/>
          <w:lang w:val="en-US" w:eastAsia="zh-CN" w:bidi="ar-SA"/>
        </w:rPr>
      </w:pPr>
    </w:p>
    <w:p>
      <w:pPr>
        <w:pStyle w:val="62"/>
        <w:jc w:val="center"/>
        <w:rPr>
          <w:rFonts w:hint="eastAsia" w:ascii="宋体" w:eastAsia="宋体" w:cs="宋体"/>
          <w:bCs/>
          <w:color w:val="auto"/>
          <w:sz w:val="24"/>
          <w:szCs w:val="22"/>
          <w:lang w:val="en-US" w:eastAsia="zh-CN" w:bidi="ar-SA"/>
        </w:rPr>
      </w:pPr>
    </w:p>
    <w:p>
      <w:pPr>
        <w:pStyle w:val="62"/>
        <w:jc w:val="center"/>
        <w:rPr>
          <w:rFonts w:hint="eastAsia" w:ascii="宋体" w:eastAsia="宋体" w:cs="宋体"/>
          <w:bCs/>
          <w:color w:val="auto"/>
          <w:sz w:val="24"/>
          <w:szCs w:val="22"/>
          <w:lang w:val="en-US" w:eastAsia="zh-CN" w:bidi="ar-SA"/>
        </w:rPr>
      </w:pPr>
    </w:p>
    <w:p>
      <w:pPr>
        <w:pStyle w:val="62"/>
        <w:jc w:val="center"/>
        <w:rPr>
          <w:rFonts w:hint="eastAsia" w:ascii="宋体" w:eastAsia="宋体" w:cs="宋体"/>
          <w:bCs/>
          <w:color w:val="auto"/>
          <w:sz w:val="24"/>
          <w:szCs w:val="22"/>
          <w:lang w:val="en-US" w:eastAsia="zh-CN" w:bidi="ar-SA"/>
        </w:rPr>
      </w:pPr>
    </w:p>
    <w:p>
      <w:pPr>
        <w:pStyle w:val="62"/>
        <w:jc w:val="center"/>
        <w:rPr>
          <w:rFonts w:hint="eastAsia" w:ascii="宋体" w:eastAsia="宋体" w:cs="宋体"/>
          <w:bCs/>
          <w:color w:val="auto"/>
          <w:sz w:val="24"/>
          <w:szCs w:val="22"/>
          <w:lang w:val="en-US" w:eastAsia="zh-CN" w:bidi="ar-SA"/>
        </w:rPr>
      </w:pPr>
    </w:p>
    <w:p>
      <w:pPr>
        <w:pStyle w:val="62"/>
        <w:jc w:val="center"/>
        <w:rPr>
          <w:rFonts w:hint="eastAsia" w:ascii="宋体" w:eastAsia="宋体" w:cs="宋体"/>
          <w:bCs/>
          <w:color w:val="auto"/>
          <w:sz w:val="24"/>
          <w:szCs w:val="22"/>
          <w:lang w:val="en-US" w:eastAsia="zh-CN" w:bidi="ar-SA"/>
        </w:rPr>
      </w:pPr>
    </w:p>
    <w:p>
      <w:pPr>
        <w:pStyle w:val="62"/>
        <w:jc w:val="center"/>
        <w:rPr>
          <w:rFonts w:hint="eastAsia" w:ascii="宋体" w:eastAsia="宋体" w:cs="宋体"/>
          <w:bCs/>
          <w:color w:val="auto"/>
          <w:sz w:val="24"/>
          <w:szCs w:val="22"/>
          <w:lang w:val="en-US" w:eastAsia="zh-CN" w:bidi="ar-SA"/>
        </w:rPr>
      </w:pPr>
    </w:p>
    <w:p>
      <w:pPr>
        <w:pStyle w:val="62"/>
        <w:jc w:val="center"/>
        <w:rPr>
          <w:rFonts w:hint="eastAsia" w:ascii="宋体" w:eastAsia="宋体" w:cs="宋体"/>
          <w:bCs/>
          <w:color w:val="auto"/>
          <w:sz w:val="24"/>
          <w:szCs w:val="22"/>
          <w:lang w:val="en-US" w:eastAsia="zh-CN" w:bidi="ar-SA"/>
        </w:rPr>
      </w:pPr>
    </w:p>
    <w:p>
      <w:pPr>
        <w:pStyle w:val="62"/>
        <w:jc w:val="center"/>
        <w:rPr>
          <w:rFonts w:hint="eastAsia" w:ascii="宋体" w:eastAsia="宋体" w:cs="宋体"/>
          <w:bCs/>
          <w:color w:val="auto"/>
          <w:sz w:val="24"/>
          <w:szCs w:val="22"/>
          <w:lang w:val="en-US" w:eastAsia="zh-CN" w:bidi="ar-SA"/>
        </w:rPr>
      </w:pPr>
    </w:p>
    <w:p>
      <w:pPr>
        <w:pStyle w:val="62"/>
        <w:jc w:val="center"/>
        <w:rPr>
          <w:rFonts w:hint="eastAsia" w:ascii="宋体" w:eastAsia="宋体" w:cs="宋体"/>
          <w:bCs/>
          <w:color w:val="auto"/>
          <w:sz w:val="24"/>
          <w:szCs w:val="22"/>
          <w:lang w:val="en-US" w:eastAsia="zh-CN" w:bidi="ar-SA"/>
        </w:rPr>
      </w:pPr>
    </w:p>
    <w:p>
      <w:pPr>
        <w:pStyle w:val="62"/>
        <w:jc w:val="center"/>
        <w:rPr>
          <w:rFonts w:hint="eastAsia" w:ascii="宋体" w:eastAsia="宋体" w:cs="宋体"/>
          <w:bCs/>
          <w:color w:val="auto"/>
          <w:sz w:val="24"/>
          <w:szCs w:val="22"/>
          <w:lang w:val="en-US" w:eastAsia="zh-CN" w:bidi="ar-SA"/>
        </w:rPr>
      </w:pPr>
    </w:p>
    <w:p>
      <w:pPr>
        <w:pStyle w:val="62"/>
        <w:jc w:val="center"/>
        <w:rPr>
          <w:rFonts w:hint="eastAsia" w:ascii="宋体" w:eastAsia="宋体" w:cs="宋体"/>
          <w:bCs/>
          <w:color w:val="auto"/>
          <w:sz w:val="24"/>
          <w:szCs w:val="22"/>
          <w:lang w:val="en-US" w:eastAsia="zh-CN" w:bidi="ar-SA"/>
        </w:rPr>
      </w:pPr>
    </w:p>
    <w:p>
      <w:pPr>
        <w:pStyle w:val="62"/>
        <w:jc w:val="center"/>
        <w:rPr>
          <w:rFonts w:hint="eastAsia" w:ascii="宋体" w:eastAsia="宋体" w:cs="宋体"/>
          <w:bCs/>
          <w:color w:val="auto"/>
          <w:sz w:val="24"/>
          <w:szCs w:val="22"/>
          <w:lang w:val="en-US" w:eastAsia="zh-CN" w:bidi="ar-SA"/>
        </w:rPr>
      </w:pPr>
    </w:p>
    <w:p>
      <w:pPr>
        <w:pStyle w:val="62"/>
        <w:jc w:val="center"/>
        <w:rPr>
          <w:rFonts w:hint="eastAsia" w:ascii="宋体" w:eastAsia="宋体" w:cs="宋体"/>
          <w:bCs/>
          <w:color w:val="auto"/>
          <w:sz w:val="24"/>
          <w:szCs w:val="22"/>
          <w:lang w:val="en-US" w:eastAsia="zh-CN" w:bidi="ar-SA"/>
        </w:rPr>
      </w:pPr>
    </w:p>
    <w:p>
      <w:pPr>
        <w:pStyle w:val="62"/>
        <w:jc w:val="center"/>
        <w:rPr>
          <w:rFonts w:hint="eastAsia" w:ascii="宋体" w:eastAsia="宋体" w:cs="宋体"/>
          <w:bCs/>
          <w:color w:val="auto"/>
          <w:sz w:val="24"/>
          <w:szCs w:val="22"/>
          <w:lang w:val="en-US" w:eastAsia="zh-CN" w:bidi="ar-SA"/>
        </w:rPr>
      </w:pPr>
    </w:p>
    <w:p>
      <w:pPr>
        <w:pStyle w:val="62"/>
        <w:jc w:val="center"/>
        <w:rPr>
          <w:rFonts w:hint="eastAsia" w:ascii="宋体" w:eastAsia="宋体" w:cs="宋体"/>
          <w:bCs/>
          <w:color w:val="auto"/>
          <w:sz w:val="24"/>
          <w:szCs w:val="22"/>
          <w:lang w:val="en-US" w:eastAsia="zh-CN" w:bidi="ar-SA"/>
        </w:rPr>
      </w:pPr>
    </w:p>
    <w:p>
      <w:pPr>
        <w:pStyle w:val="62"/>
        <w:jc w:val="center"/>
        <w:rPr>
          <w:rFonts w:hint="eastAsia" w:ascii="宋体" w:eastAsia="宋体" w:cs="宋体"/>
          <w:bCs/>
          <w:color w:val="auto"/>
          <w:sz w:val="24"/>
          <w:szCs w:val="22"/>
          <w:lang w:val="en-US" w:eastAsia="zh-CN" w:bidi="ar-SA"/>
        </w:rPr>
      </w:pPr>
    </w:p>
    <w:p>
      <w:pPr>
        <w:pStyle w:val="62"/>
        <w:jc w:val="center"/>
        <w:rPr>
          <w:rFonts w:hint="eastAsia" w:ascii="宋体" w:eastAsia="宋体" w:cs="宋体"/>
          <w:bCs/>
          <w:color w:val="auto"/>
          <w:sz w:val="24"/>
          <w:szCs w:val="22"/>
          <w:lang w:val="en-US" w:eastAsia="zh-CN" w:bidi="ar-SA"/>
        </w:rPr>
      </w:pPr>
    </w:p>
    <w:p>
      <w:pPr>
        <w:pStyle w:val="62"/>
        <w:jc w:val="center"/>
        <w:rPr>
          <w:rFonts w:hint="eastAsia" w:ascii="宋体" w:eastAsia="宋体" w:cs="宋体"/>
          <w:bCs/>
          <w:color w:val="auto"/>
          <w:sz w:val="24"/>
          <w:szCs w:val="22"/>
          <w:lang w:val="en-US" w:eastAsia="zh-CN" w:bidi="ar-SA"/>
        </w:rPr>
      </w:pPr>
    </w:p>
    <w:p>
      <w:pPr>
        <w:pStyle w:val="62"/>
        <w:jc w:val="center"/>
        <w:rPr>
          <w:rFonts w:hint="eastAsia" w:ascii="宋体" w:eastAsia="宋体" w:cs="宋体"/>
          <w:bCs/>
          <w:color w:val="auto"/>
          <w:sz w:val="24"/>
          <w:szCs w:val="22"/>
          <w:lang w:val="en-US" w:eastAsia="zh-CN" w:bidi="ar-SA"/>
        </w:rPr>
      </w:pPr>
    </w:p>
    <w:p>
      <w:pPr>
        <w:pStyle w:val="62"/>
        <w:jc w:val="center"/>
        <w:rPr>
          <w:rFonts w:hint="eastAsia" w:ascii="宋体" w:eastAsia="宋体" w:cs="宋体"/>
          <w:bCs/>
          <w:color w:val="auto"/>
          <w:sz w:val="24"/>
          <w:szCs w:val="22"/>
          <w:lang w:val="en-US" w:eastAsia="zh-CN" w:bidi="ar-SA"/>
        </w:rPr>
      </w:pPr>
    </w:p>
    <w:p>
      <w:pPr>
        <w:pStyle w:val="62"/>
        <w:jc w:val="center"/>
        <w:rPr>
          <w:rFonts w:hint="eastAsia" w:ascii="宋体" w:eastAsia="宋体" w:cs="宋体"/>
          <w:bCs/>
          <w:color w:val="auto"/>
          <w:sz w:val="24"/>
          <w:szCs w:val="22"/>
          <w:lang w:val="en-US" w:eastAsia="zh-CN" w:bidi="ar-SA"/>
        </w:rPr>
      </w:pPr>
    </w:p>
    <w:p>
      <w:pPr>
        <w:pStyle w:val="62"/>
        <w:jc w:val="center"/>
        <w:rPr>
          <w:rFonts w:hint="eastAsia" w:ascii="宋体" w:eastAsia="宋体" w:cs="宋体"/>
          <w:bCs/>
          <w:color w:val="auto"/>
          <w:sz w:val="24"/>
          <w:szCs w:val="22"/>
          <w:lang w:val="en-US" w:eastAsia="zh-CN" w:bidi="ar-SA"/>
        </w:rPr>
      </w:pPr>
    </w:p>
    <w:p>
      <w:pPr>
        <w:pStyle w:val="62"/>
        <w:jc w:val="center"/>
        <w:rPr>
          <w:rFonts w:hint="eastAsia" w:ascii="宋体" w:eastAsia="宋体" w:cs="宋体"/>
          <w:bCs/>
          <w:color w:val="auto"/>
          <w:sz w:val="24"/>
          <w:szCs w:val="22"/>
          <w:lang w:val="en-US" w:eastAsia="zh-CN" w:bidi="ar-SA"/>
        </w:rPr>
      </w:pPr>
    </w:p>
    <w:p>
      <w:pPr>
        <w:pStyle w:val="62"/>
        <w:jc w:val="center"/>
        <w:rPr>
          <w:rFonts w:hint="eastAsia" w:ascii="宋体" w:eastAsia="宋体" w:cs="宋体"/>
          <w:bCs/>
          <w:color w:val="auto"/>
          <w:sz w:val="24"/>
          <w:szCs w:val="22"/>
          <w:lang w:val="en-US" w:eastAsia="zh-CN" w:bidi="ar-SA"/>
        </w:rPr>
      </w:pPr>
    </w:p>
    <w:p>
      <w:pPr>
        <w:pStyle w:val="62"/>
        <w:jc w:val="center"/>
        <w:rPr>
          <w:rFonts w:hint="eastAsia" w:ascii="宋体" w:eastAsia="宋体" w:cs="宋体"/>
          <w:bCs/>
          <w:color w:val="auto"/>
          <w:sz w:val="24"/>
          <w:szCs w:val="22"/>
          <w:lang w:val="en-US" w:eastAsia="zh-CN" w:bidi="ar-SA"/>
        </w:rPr>
      </w:pPr>
    </w:p>
    <w:p>
      <w:pPr>
        <w:pStyle w:val="62"/>
        <w:jc w:val="center"/>
        <w:rPr>
          <w:rFonts w:hint="eastAsia" w:ascii="宋体" w:eastAsia="宋体" w:cs="宋体"/>
          <w:bCs/>
          <w:color w:val="auto"/>
          <w:sz w:val="24"/>
          <w:szCs w:val="22"/>
          <w:lang w:val="en-US" w:eastAsia="zh-CN" w:bidi="ar-SA"/>
        </w:rPr>
      </w:pPr>
    </w:p>
    <w:p>
      <w:pPr>
        <w:pStyle w:val="62"/>
        <w:jc w:val="center"/>
        <w:rPr>
          <w:rFonts w:hint="eastAsia" w:ascii="宋体" w:eastAsia="宋体" w:cs="宋体"/>
          <w:bCs/>
          <w:color w:val="auto"/>
          <w:sz w:val="24"/>
          <w:szCs w:val="22"/>
          <w:lang w:val="en-US" w:eastAsia="zh-CN" w:bidi="ar-SA"/>
        </w:rPr>
      </w:pPr>
    </w:p>
    <w:p>
      <w:pPr>
        <w:pStyle w:val="62"/>
        <w:jc w:val="center"/>
        <w:rPr>
          <w:rFonts w:hint="eastAsia" w:ascii="宋体" w:eastAsia="宋体" w:cs="宋体"/>
          <w:bCs/>
          <w:color w:val="auto"/>
          <w:sz w:val="24"/>
          <w:szCs w:val="22"/>
          <w:lang w:val="en-US" w:eastAsia="zh-CN" w:bidi="ar-SA"/>
        </w:rPr>
      </w:pPr>
    </w:p>
    <w:p>
      <w:pPr>
        <w:pStyle w:val="62"/>
        <w:jc w:val="center"/>
        <w:rPr>
          <w:rFonts w:hint="eastAsia" w:ascii="宋体" w:eastAsia="宋体" w:cs="宋体"/>
          <w:bCs/>
          <w:color w:val="auto"/>
          <w:sz w:val="24"/>
          <w:szCs w:val="22"/>
          <w:lang w:val="en-US" w:eastAsia="zh-CN" w:bidi="ar-SA"/>
        </w:rPr>
      </w:pPr>
    </w:p>
    <w:p>
      <w:pPr>
        <w:pStyle w:val="62"/>
        <w:jc w:val="center"/>
        <w:rPr>
          <w:rFonts w:hint="eastAsia" w:ascii="宋体" w:eastAsia="宋体" w:cs="宋体"/>
          <w:bCs/>
          <w:color w:val="auto"/>
          <w:sz w:val="24"/>
          <w:szCs w:val="22"/>
          <w:lang w:val="en-US" w:eastAsia="zh-CN" w:bidi="ar-SA"/>
        </w:rPr>
      </w:pPr>
    </w:p>
    <w:p>
      <w:pPr>
        <w:pStyle w:val="62"/>
        <w:jc w:val="center"/>
        <w:rPr>
          <w:rFonts w:hint="eastAsia" w:ascii="宋体" w:eastAsia="宋体" w:cs="宋体"/>
          <w:bCs/>
          <w:color w:val="auto"/>
          <w:sz w:val="24"/>
          <w:szCs w:val="22"/>
          <w:lang w:val="en-US" w:eastAsia="zh-CN" w:bidi="ar-SA"/>
        </w:rPr>
      </w:pPr>
    </w:p>
    <w:p>
      <w:pPr>
        <w:widowControl/>
        <w:spacing w:line="360" w:lineRule="auto"/>
        <w:ind w:left="480" w:hanging="480" w:hangingChars="200"/>
        <w:outlineLvl w:val="1"/>
        <w:rPr>
          <w:rFonts w:ascii="宋体"/>
          <w:color w:val="auto"/>
          <w:sz w:val="24"/>
        </w:rPr>
      </w:pPr>
      <w:bookmarkStart w:id="56" w:name="_Hlk525863594"/>
    </w:p>
    <w:p>
      <w:pPr>
        <w:pStyle w:val="21"/>
        <w:rPr>
          <w:rFonts w:ascii="宋体"/>
          <w:color w:val="auto"/>
          <w:sz w:val="24"/>
        </w:rPr>
      </w:pPr>
    </w:p>
    <w:p>
      <w:pPr>
        <w:pStyle w:val="22"/>
        <w:rPr>
          <w:color w:val="auto"/>
        </w:rPr>
      </w:pPr>
    </w:p>
    <w:bookmarkEnd w:id="56"/>
    <w:p>
      <w:pPr>
        <w:pStyle w:val="62"/>
        <w:jc w:val="center"/>
        <w:rPr>
          <w:rFonts w:hint="eastAsia" w:ascii="宋体" w:eastAsia="宋体" w:cs="宋体"/>
          <w:bCs/>
          <w:color w:val="auto"/>
          <w:sz w:val="24"/>
          <w:szCs w:val="22"/>
          <w:lang w:val="en-US" w:eastAsia="zh-CN" w:bidi="ar-SA"/>
        </w:rPr>
      </w:pPr>
    </w:p>
    <w:p>
      <w:pPr>
        <w:pStyle w:val="62"/>
        <w:jc w:val="center"/>
        <w:rPr>
          <w:rFonts w:hint="eastAsia" w:ascii="宋体" w:eastAsia="宋体" w:cs="宋体"/>
          <w:b/>
          <w:bCs w:val="0"/>
          <w:color w:val="auto"/>
          <w:sz w:val="36"/>
          <w:szCs w:val="36"/>
          <w:lang w:val="en-US" w:eastAsia="zh-CN" w:bidi="ar-SA"/>
        </w:rPr>
      </w:pPr>
      <w:r>
        <w:rPr>
          <w:rFonts w:hint="eastAsia" w:ascii="宋体" w:eastAsia="宋体" w:cs="宋体"/>
          <w:b/>
          <w:bCs w:val="0"/>
          <w:color w:val="auto"/>
          <w:sz w:val="36"/>
          <w:szCs w:val="36"/>
          <w:lang w:val="en-US" w:eastAsia="zh-CN" w:bidi="ar-SA"/>
        </w:rPr>
        <w:t>六、其他资料（如有）</w:t>
      </w:r>
    </w:p>
    <w:p>
      <w:pPr>
        <w:spacing w:line="360" w:lineRule="auto"/>
        <w:jc w:val="center"/>
        <w:rPr>
          <w:rFonts w:cs="宋体"/>
          <w:bCs/>
          <w:color w:val="auto"/>
          <w:sz w:val="24"/>
        </w:rPr>
      </w:pPr>
      <w:r>
        <w:rPr>
          <w:rFonts w:hint="eastAsia" w:cs="宋体"/>
          <w:bCs/>
          <w:color w:val="auto"/>
          <w:sz w:val="24"/>
        </w:rPr>
        <w:t>（盖比选申请单位公章）</w:t>
      </w:r>
    </w:p>
    <w:p>
      <w:pPr>
        <w:pStyle w:val="62"/>
        <w:rPr>
          <w:color w:val="auto"/>
        </w:rPr>
      </w:pPr>
    </w:p>
    <w:p>
      <w:pPr>
        <w:spacing w:line="360" w:lineRule="auto"/>
        <w:jc w:val="center"/>
        <w:rPr>
          <w:rFonts w:cs="宋体"/>
          <w:bCs/>
          <w:color w:val="auto"/>
          <w:sz w:val="24"/>
        </w:rPr>
      </w:pPr>
    </w:p>
    <w:p>
      <w:pPr>
        <w:pStyle w:val="21"/>
        <w:jc w:val="center"/>
        <w:rPr>
          <w:rFonts w:ascii="宋体"/>
          <w:b/>
          <w:bCs/>
          <w:color w:val="auto"/>
          <w:sz w:val="32"/>
          <w:szCs w:val="32"/>
        </w:rPr>
      </w:pPr>
    </w:p>
    <w:p>
      <w:pPr>
        <w:rPr>
          <w:color w:val="auto"/>
        </w:rPr>
      </w:pPr>
    </w:p>
    <w:sectPr>
      <w:headerReference r:id="rId5" w:type="default"/>
      <w:footerReference r:id="rId6" w:type="default"/>
      <w:type w:val="nextColumn"/>
      <w:pgSz w:w="11907" w:h="16840"/>
      <w:pgMar w:top="1417" w:right="1701" w:bottom="1417" w:left="1701" w:header="471" w:footer="992" w:gutter="0"/>
      <w:cols w:space="720" w:num="1"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Syntax">
    <w:altName w:val="Segoe Print"/>
    <w:panose1 w:val="00000000000000000000"/>
    <w:charset w:val="00"/>
    <w:family w:val="decorative"/>
    <w:pitch w:val="default"/>
    <w:sig w:usb0="00000000" w:usb1="00000000" w:usb2="00000000" w:usb3="00000000" w:csb0="00000001" w:csb1="00000000"/>
  </w:font>
  <w:font w:name="Helv">
    <w:altName w:val="Segoe Print"/>
    <w:panose1 w:val="020B0604020202030204"/>
    <w:charset w:val="00"/>
    <w:family w:val="swiss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2"/>
    </w:pPr>
    <w:r>
      <mc:AlternateContent>
        <mc:Choice Requires="wps">
          <w:drawing>
            <wp:anchor distT="0" distB="0" distL="113665" distR="113665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861695" cy="1524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61822" cy="152400"/>
                      </a:xfrm>
                      <a:prstGeom prst="rect">
                        <a:avLst/>
                      </a:prstGeom>
                      <a:noFill/>
                      <a:ln w="15875" cap="flat" cmpd="sng">
                        <a:noFill/>
                        <a:prstDash val="solid"/>
                        <a:round/>
                      </a:ln>
                    </wps:spPr>
                    <wps:txbx>
                      <w:txbxContent>
                        <w:p>
                          <w:pPr>
                            <w:pStyle w:val="32"/>
                          </w:pPr>
                          <w:r>
                            <w:rPr>
                              <w:rFonts w:hint="eastAsia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2pt;width:67.8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H06EqvUAAAA&#10;BAEAAA8AAAAAAAAAAQAgAAAAIgAAAGRycy9kb3ducmV2LnhtbFBLAQIUABQAAAAIAIdO4kCKOgge&#10;6AEAAKcDAAAOAAAAAAAAAAEAIAAAACMBAABkcnMvZTJvRG9jLnhtbFBLBQYAAAAABgAGAFkBAAB9&#10;BQAAAAA=&#10;">
              <v:fill on="f" focussize="0,0"/>
              <v:stroke on="f" weight="1.25pt" joinstyle="round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2"/>
                    </w:pPr>
                    <w:r>
                      <w:rPr>
                        <w:rFonts w:hint="eastAsia"/>
                      </w:rPr>
                      <w:t xml:space="preserve">第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页 共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页</w:t>
                    </w: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2"/>
    </w:pPr>
    <w:r>
      <mc:AlternateContent>
        <mc:Choice Requires="wps">
          <w:drawing>
            <wp:anchor distT="0" distB="0" distL="113665" distR="113665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989965" cy="1524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989838" cy="152400"/>
                      </a:xfrm>
                      <a:prstGeom prst="rect">
                        <a:avLst/>
                      </a:prstGeom>
                      <a:noFill/>
                      <a:ln w="15875" cap="flat" cmpd="sng">
                        <a:noFill/>
                        <a:prstDash val="solid"/>
                        <a:round/>
                      </a:ln>
                    </wps:spPr>
                    <wps:txbx>
                      <w:txbxContent>
                        <w:p>
                          <w:pPr>
                            <w:pStyle w:val="32"/>
                          </w:pPr>
                          <w:r>
                            <w:rPr>
                              <w:rFonts w:hint="eastAsia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4" o:spid="_x0000_s1026" o:spt="1" style="position:absolute;left:0pt;margin-top:0pt;height:12pt;width:77.9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CpYahE1AAA&#10;AAQBAAAPAAAAAAAAAAEAIAAAACIAAABkcnMvZG93bnJldi54bWxQSwECFAAUAAAACACHTuJAlTM/&#10;xukBAACnAwAADgAAAAAAAAABACAAAAAjAQAAZHJzL2Uyb0RvYy54bWxQSwUGAAAAAAYABgBZAQAA&#10;fgUAAAAA&#10;">
              <v:fill on="f" focussize="0,0"/>
              <v:stroke on="f" weight="1.25pt" joinstyle="round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2"/>
                    </w:pPr>
                    <w:r>
                      <w:rPr>
                        <w:rFonts w:hint="eastAsia"/>
                      </w:rPr>
                      <w:t xml:space="preserve">第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页 共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页</w:t>
                    </w:r>
                  </w:p>
                </w:txbxContent>
              </v:textbox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3"/>
      <w:pBdr>
        <w:bottom w:val="none" w:color="auto" w:sz="0" w:space="0"/>
      </w:pBdr>
      <w:jc w:val="left"/>
    </w:pPr>
    <w:r>
      <w:rPr>
        <w:rFonts w:hint="eastAsia"/>
      </w:rPr>
      <w:t xml:space="preserve">                                                    </w:t>
    </w:r>
    <w:r>
      <w:t xml:space="preserve">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3"/>
      <w:pBdr>
        <w:bottom w:val="single" w:color="FFFFFF" w:sz="6" w:space="0"/>
      </w:pBdr>
      <w:ind w:firstLine="360" w:firstLineChars="200"/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5E306ED"/>
    <w:multiLevelType w:val="multilevel"/>
    <w:tmpl w:val="B5E306ED"/>
    <w:lvl w:ilvl="0" w:tentative="0">
      <w:start w:val="1"/>
      <w:numFmt w:val="bullet"/>
      <w:lvlText w:val=""/>
      <w:lvlJc w:val="left"/>
      <w:pPr>
        <w:tabs>
          <w:tab w:val="left" w:pos="0"/>
        </w:tabs>
        <w:ind w:left="1680" w:hanging="420"/>
      </w:pPr>
      <w:rPr>
        <w:rFonts w:hint="default" w:ascii="Wingdings" w:hAnsi="Wingdings"/>
      </w:rPr>
    </w:lvl>
    <w:lvl w:ilvl="1" w:tentative="0">
      <w:start w:val="1"/>
      <w:numFmt w:val="decimal"/>
      <w:lvlText w:val="%2."/>
      <w:lvlJc w:val="left"/>
      <w:pPr>
        <w:tabs>
          <w:tab w:val="left" w:pos="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0"/>
        </w:tabs>
        <w:ind w:left="2160" w:hanging="360"/>
      </w:pPr>
    </w:lvl>
    <w:lvl w:ilvl="3" w:tentative="0">
      <w:start w:val="1"/>
      <w:numFmt w:val="decimal"/>
      <w:pStyle w:val="114"/>
      <w:lvlText w:val="%4."/>
      <w:lvlJc w:val="left"/>
      <w:pPr>
        <w:tabs>
          <w:tab w:val="left" w:pos="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0"/>
        </w:tabs>
        <w:ind w:left="6480" w:hanging="360"/>
      </w:pPr>
    </w:lvl>
  </w:abstractNum>
  <w:abstractNum w:abstractNumId="1">
    <w:nsid w:val="BF205925"/>
    <w:multiLevelType w:val="multilevel"/>
    <w:tmpl w:val="BF205925"/>
    <w:lvl w:ilvl="0" w:tentative="0">
      <w:start w:val="1"/>
      <w:numFmt w:val="none"/>
      <w:suff w:val="nothing"/>
      <w:lvlText w:val="%1"/>
      <w:lvlJc w:val="left"/>
      <w:pPr>
        <w:tabs>
          <w:tab w:val="left" w:pos="0"/>
        </w:tabs>
        <w:ind w:left="0" w:firstLine="0"/>
      </w:pPr>
      <w:rPr>
        <w:rFonts w:hint="default" w:ascii="Times New Roman" w:hAnsi="Times New Roman"/>
        <w:b/>
        <w:i w:val="0"/>
        <w:sz w:val="21"/>
      </w:rPr>
    </w:lvl>
    <w:lvl w:ilvl="1" w:tentative="0">
      <w:start w:val="1"/>
      <w:numFmt w:val="decimal"/>
      <w:suff w:val="nothing"/>
      <w:lvlText w:val="%1%2　"/>
      <w:lvlJc w:val="left"/>
      <w:pPr>
        <w:tabs>
          <w:tab w:val="left" w:pos="0"/>
        </w:tabs>
        <w:ind w:left="0" w:firstLine="0"/>
      </w:pPr>
      <w:rPr>
        <w:rFonts w:hint="eastAsia" w:ascii="黑体" w:hAnsi="黑体" w:eastAsia="黑体"/>
        <w:b w:val="0"/>
        <w:i w:val="0"/>
        <w:sz w:val="21"/>
      </w:rPr>
    </w:lvl>
    <w:lvl w:ilvl="2" w:tentative="0">
      <w:start w:val="1"/>
      <w:numFmt w:val="decimal"/>
      <w:pStyle w:val="98"/>
      <w:suff w:val="nothing"/>
      <w:lvlText w:val="%1%2.%3　"/>
      <w:lvlJc w:val="left"/>
      <w:pPr>
        <w:tabs>
          <w:tab w:val="left" w:pos="0"/>
        </w:tabs>
        <w:ind w:left="0" w:firstLine="0"/>
      </w:pPr>
      <w:rPr>
        <w:rFonts w:hint="eastAsia" w:ascii="黑体" w:hAnsi="黑体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%2.%3.%4　"/>
      <w:lvlJc w:val="left"/>
      <w:pPr>
        <w:tabs>
          <w:tab w:val="left" w:pos="0"/>
        </w:tabs>
        <w:ind w:left="0" w:firstLine="0"/>
      </w:pPr>
      <w:rPr>
        <w:rFonts w:hint="eastAsia" w:ascii="黑体" w:hAnsi="黑体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%2.%3.%4.%5　"/>
      <w:lvlJc w:val="left"/>
      <w:pPr>
        <w:tabs>
          <w:tab w:val="left" w:pos="0"/>
        </w:tabs>
        <w:ind w:left="0" w:firstLine="0"/>
      </w:pPr>
      <w:rPr>
        <w:rFonts w:hint="eastAsia" w:ascii="黑体" w:hAnsi="黑体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%2.%3.%4.%5.%6　"/>
      <w:lvlJc w:val="left"/>
      <w:pPr>
        <w:tabs>
          <w:tab w:val="left" w:pos="0"/>
        </w:tabs>
        <w:ind w:left="0" w:firstLine="0"/>
      </w:pPr>
      <w:rPr>
        <w:rFonts w:hint="eastAsia" w:ascii="黑体" w:hAnsi="黑体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tabs>
          <w:tab w:val="left" w:pos="0"/>
        </w:tabs>
        <w:ind w:left="0" w:firstLine="0"/>
      </w:pPr>
      <w:rPr>
        <w:rFonts w:hint="eastAsia" w:ascii="黑体" w:hAnsi="黑体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0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0"/>
        </w:tabs>
        <w:ind w:left="4677" w:hanging="1700"/>
      </w:pPr>
      <w:rPr>
        <w:rFonts w:hint="eastAsia"/>
      </w:rPr>
    </w:lvl>
  </w:abstractNum>
  <w:abstractNum w:abstractNumId="2">
    <w:nsid w:val="CF092B84"/>
    <w:multiLevelType w:val="multilevel"/>
    <w:tmpl w:val="CF092B84"/>
    <w:lvl w:ilvl="0" w:tentative="0">
      <w:start w:val="1"/>
      <w:numFmt w:val="japaneseCounting"/>
      <w:pStyle w:val="24"/>
      <w:lvlText w:val="第%1章"/>
      <w:lvlJc w:val="left"/>
      <w:pPr>
        <w:tabs>
          <w:tab w:val="left" w:pos="0"/>
        </w:tabs>
        <w:ind w:left="1440" w:hanging="9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4260" w:hanging="420"/>
      </w:pPr>
    </w:lvl>
  </w:abstractNum>
  <w:abstractNum w:abstractNumId="3">
    <w:nsid w:val="0053208E"/>
    <w:multiLevelType w:val="multilevel"/>
    <w:tmpl w:val="0053208E"/>
    <w:lvl w:ilvl="0" w:tentative="0">
      <w:start w:val="1"/>
      <w:numFmt w:val="decimal"/>
      <w:pStyle w:val="20"/>
      <w:lvlText w:val="%1、"/>
      <w:lvlJc w:val="left"/>
      <w:pPr>
        <w:tabs>
          <w:tab w:val="left" w:pos="0"/>
        </w:tabs>
        <w:ind w:left="16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147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89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231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73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315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357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99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4410" w:hanging="420"/>
      </w:pPr>
    </w:lvl>
  </w:abstractNum>
  <w:abstractNum w:abstractNumId="4">
    <w:nsid w:val="03D62ECE"/>
    <w:multiLevelType w:val="multilevel"/>
    <w:tmpl w:val="03D62ECE"/>
    <w:lvl w:ilvl="0" w:tentative="0">
      <w:start w:val="1"/>
      <w:numFmt w:val="decimal"/>
      <w:pStyle w:val="202"/>
      <w:lvlText w:val="%1."/>
      <w:lvlJc w:val="left"/>
      <w:pPr>
        <w:tabs>
          <w:tab w:val="left" w:pos="0"/>
        </w:tabs>
        <w:ind w:left="430" w:hanging="430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tabs>
          <w:tab w:val="left" w:pos="0"/>
        </w:tabs>
        <w:ind w:left="700" w:hanging="700"/>
      </w:pPr>
      <w:rPr>
        <w:rFonts w:hint="eastAsia"/>
      </w:rPr>
    </w:lvl>
    <w:lvl w:ilvl="2" w:tentative="0">
      <w:start w:val="1"/>
      <w:numFmt w:val="decimal"/>
      <w:pStyle w:val="146"/>
      <w:lvlText w:val="%1.%2.%3"/>
      <w:lvlJc w:val="left"/>
      <w:pPr>
        <w:tabs>
          <w:tab w:val="left" w:pos="0"/>
        </w:tabs>
        <w:ind w:left="1000" w:hanging="100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0"/>
        </w:tabs>
        <w:ind w:left="1984" w:hanging="198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0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0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0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0"/>
        </w:tabs>
        <w:ind w:left="5102" w:hanging="1700"/>
      </w:pPr>
      <w:rPr>
        <w:rFonts w:hint="eastAsia"/>
      </w:rPr>
    </w:lvl>
  </w:abstractNum>
  <w:abstractNum w:abstractNumId="5">
    <w:nsid w:val="25B654F3"/>
    <w:multiLevelType w:val="multilevel"/>
    <w:tmpl w:val="25B654F3"/>
    <w:lvl w:ilvl="0" w:tentative="0">
      <w:start w:val="1"/>
      <w:numFmt w:val="decimal"/>
      <w:lvlText w:val="%1)"/>
      <w:lvlJc w:val="left"/>
      <w:pPr>
        <w:tabs>
          <w:tab w:val="left" w:pos="0"/>
        </w:tabs>
        <w:ind w:left="420" w:hanging="420"/>
      </w:pPr>
    </w:lvl>
    <w:lvl w:ilvl="1" w:tentative="0">
      <w:start w:val="1"/>
      <w:numFmt w:val="lowerLetter"/>
      <w:pStyle w:val="195"/>
      <w:lvlText w:val="%2)"/>
      <w:lvlJc w:val="left"/>
      <w:pPr>
        <w:tabs>
          <w:tab w:val="left" w:pos="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abstractNum w:abstractNumId="6">
    <w:nsid w:val="59ADCABA"/>
    <w:multiLevelType w:val="multilevel"/>
    <w:tmpl w:val="59ADCABA"/>
    <w:lvl w:ilvl="0" w:tentative="0">
      <w:start w:val="1"/>
      <w:numFmt w:val="decimal"/>
      <w:pStyle w:val="92"/>
      <w:lvlText w:val="%1."/>
      <w:lvlJc w:val="left"/>
      <w:pPr>
        <w:tabs>
          <w:tab w:val="left" w:pos="0"/>
        </w:tabs>
        <w:ind w:left="425" w:hanging="425"/>
      </w:pPr>
      <w:rPr>
        <w:rFonts w:hint="default"/>
      </w:rPr>
    </w:lvl>
    <w:lvl w:ilvl="1" w:tentative="0">
      <w:start w:val="1"/>
      <w:numFmt w:val="lowerLetter"/>
      <w:pStyle w:val="101"/>
      <w:lvlText w:val="%2)"/>
      <w:lvlJc w:val="left"/>
      <w:pPr>
        <w:tabs>
          <w:tab w:val="left" w:pos="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abstractNum w:abstractNumId="7">
    <w:nsid w:val="72183CF9"/>
    <w:multiLevelType w:val="multilevel"/>
    <w:tmpl w:val="72183CF9"/>
    <w:lvl w:ilvl="0" w:tentative="0">
      <w:start w:val="1"/>
      <w:numFmt w:val="decimal"/>
      <w:pStyle w:val="209"/>
      <w:lvlText w:val="(%1)"/>
      <w:lvlJc w:val="left"/>
      <w:pPr>
        <w:tabs>
          <w:tab w:val="left" w:pos="0"/>
        </w:tabs>
        <w:ind w:left="987" w:hanging="567"/>
      </w:pPr>
      <w:rPr>
        <w:rFonts w:hint="eastAsia" w:ascii="宋体" w:hAnsi="宋体" w:eastAsia="宋体"/>
        <w:b w:val="0"/>
        <w:i w:val="0"/>
        <w:color w:val="auto"/>
        <w:sz w:val="24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-425" w:hanging="420"/>
      </w:pPr>
    </w:lvl>
    <w:lvl w:ilvl="2" w:tentative="0">
      <w:start w:val="1"/>
      <w:numFmt w:val="decimalEnclosedCircle"/>
      <w:lvlText w:val="%3"/>
      <w:lvlJc w:val="left"/>
      <w:pPr>
        <w:tabs>
          <w:tab w:val="left" w:pos="0"/>
        </w:tabs>
        <w:ind w:left="-65" w:hanging="36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41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83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1255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167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209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2515" w:hanging="420"/>
      </w:pPr>
    </w:lvl>
  </w:abstractNum>
  <w:num w:numId="1">
    <w:abstractNumId w:val="3"/>
  </w:num>
  <w:num w:numId="2">
    <w:abstractNumId w:val="2"/>
  </w:num>
  <w:num w:numId="3">
    <w:abstractNumId w:val="6"/>
  </w:num>
  <w:num w:numId="4">
    <w:abstractNumId w:val="1"/>
  </w:num>
  <w:num w:numId="5">
    <w:abstractNumId w:val="0"/>
  </w:num>
  <w:num w:numId="6">
    <w:abstractNumId w:val="4"/>
  </w:num>
  <w:num w:numId="7">
    <w:abstractNumId w:val="5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1"/>
  <w:noPunctuationKerning w:val="1"/>
  <w:characterSpacingControl w:val="compressPunctuation"/>
  <w:compat>
    <w:spaceForUL/>
    <w:balanceSingleByteDoubleByteWidth/>
    <w:doNotExpandShiftReturn/>
    <w:growAutofit/>
    <w:useFELayout/>
    <w:compatSetting w:name="compatibilityMode" w:uri="http://schemas.microsoft.com/office/word" w:val="14"/>
  </w:compat>
  <w:rsids>
    <w:rsidRoot w:val="00000000"/>
    <w:rsid w:val="10714B10"/>
    <w:rsid w:val="2DF027B0"/>
    <w:rsid w:val="305A5B59"/>
    <w:rsid w:val="3A8637CC"/>
    <w:rsid w:val="3EA62830"/>
    <w:rsid w:val="432C0E8A"/>
    <w:rsid w:val="46F6468D"/>
    <w:rsid w:val="52DF0074"/>
    <w:rsid w:val="72E84D62"/>
    <w:rsid w:val="79F07708"/>
    <w:rsid w:val="7D375AE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qFormat="1" w:unhideWhenUsed="0" w:uiPriority="0" w:semiHidden="0" w:name="toc 4"/>
    <w:lsdException w:qFormat="1" w:unhideWhenUsed="0" w:uiPriority="0" w:semiHidden="0" w:name="toc 5"/>
    <w:lsdException w:qFormat="1" w:unhideWhenUsed="0" w:uiPriority="0" w:semiHidden="0" w:name="toc 6"/>
    <w:lsdException w:qFormat="1" w:unhideWhenUsed="0" w:uiPriority="0" w:semiHidden="0" w:name="toc 7"/>
    <w:lsdException w:qFormat="1" w:unhideWhenUsed="0" w:uiPriority="0" w:semiHidden="0" w:name="toc 8"/>
    <w:lsdException w:qFormat="1"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qFormat="1"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qFormat="1" w:unhideWhenUsed="0" w:uiPriority="0" w:semiHidden="0" w:name="List Bullet 2"/>
    <w:lsdException w:qFormat="1"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qFormat="1"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qFormat="1"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Times New Roman" w:eastAsia="宋体" w:cs="Times New Roman"/>
      <w:sz w:val="3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widowControl w:val="0"/>
      <w:spacing w:before="340" w:after="330" w:line="576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widowControl w:val="0"/>
      <w:spacing w:before="260" w:after="260" w:line="413" w:lineRule="auto"/>
      <w:outlineLvl w:val="1"/>
    </w:pPr>
    <w:rPr>
      <w:rFonts w:ascii="Arial" w:hAnsi="Arial" w:eastAsia="黑体"/>
      <w:b/>
      <w:bCs/>
      <w:kern w:val="2"/>
      <w:sz w:val="32"/>
      <w:szCs w:val="32"/>
    </w:rPr>
  </w:style>
  <w:style w:type="paragraph" w:styleId="5">
    <w:name w:val="heading 3"/>
    <w:basedOn w:val="1"/>
    <w:next w:val="1"/>
    <w:qFormat/>
    <w:uiPriority w:val="0"/>
    <w:pPr>
      <w:keepNext/>
      <w:keepLines/>
      <w:widowControl w:val="0"/>
      <w:spacing w:before="260" w:after="260" w:line="413" w:lineRule="auto"/>
      <w:outlineLvl w:val="2"/>
    </w:pPr>
    <w:rPr>
      <w:rFonts w:ascii="Times New Roman" w:hAnsi="Times New Roman"/>
      <w:b/>
      <w:bCs/>
      <w:kern w:val="2"/>
      <w:sz w:val="32"/>
      <w:szCs w:val="32"/>
    </w:rPr>
  </w:style>
  <w:style w:type="paragraph" w:styleId="6">
    <w:name w:val="heading 4"/>
    <w:basedOn w:val="1"/>
    <w:next w:val="1"/>
    <w:qFormat/>
    <w:uiPriority w:val="0"/>
    <w:pPr>
      <w:keepNext/>
      <w:keepLines/>
      <w:widowControl w:val="0"/>
      <w:adjustRightInd w:val="0"/>
      <w:spacing w:before="280" w:after="290" w:line="376" w:lineRule="atLeast"/>
      <w:textAlignment w:val="baseline"/>
      <w:outlineLvl w:val="3"/>
    </w:pPr>
    <w:rPr>
      <w:rFonts w:ascii="Arial" w:hAnsi="Arial" w:eastAsia="黑体"/>
      <w:b/>
      <w:sz w:val="28"/>
    </w:rPr>
  </w:style>
  <w:style w:type="paragraph" w:styleId="7">
    <w:name w:val="heading 5"/>
    <w:basedOn w:val="1"/>
    <w:next w:val="1"/>
    <w:qFormat/>
    <w:uiPriority w:val="0"/>
    <w:pPr>
      <w:keepNext/>
      <w:keepLines/>
      <w:widowControl w:val="0"/>
      <w:adjustRightInd w:val="0"/>
      <w:spacing w:before="280" w:after="290" w:line="376" w:lineRule="atLeast"/>
      <w:textAlignment w:val="baseline"/>
      <w:outlineLvl w:val="4"/>
    </w:pPr>
    <w:rPr>
      <w:rFonts w:ascii="Times New Roman" w:hAnsi="Times New Roman"/>
      <w:b/>
      <w:sz w:val="28"/>
    </w:rPr>
  </w:style>
  <w:style w:type="paragraph" w:styleId="8">
    <w:name w:val="heading 6"/>
    <w:basedOn w:val="1"/>
    <w:next w:val="1"/>
    <w:qFormat/>
    <w:uiPriority w:val="0"/>
    <w:pPr>
      <w:keepNext/>
      <w:keepLines/>
      <w:widowControl w:val="0"/>
      <w:adjustRightInd w:val="0"/>
      <w:spacing w:before="240" w:after="64" w:line="320" w:lineRule="atLeast"/>
      <w:textAlignment w:val="baseline"/>
      <w:outlineLvl w:val="5"/>
    </w:pPr>
    <w:rPr>
      <w:rFonts w:ascii="Arial" w:hAnsi="Arial" w:eastAsia="黑体"/>
      <w:b/>
      <w:sz w:val="24"/>
    </w:rPr>
  </w:style>
  <w:style w:type="paragraph" w:styleId="9">
    <w:name w:val="heading 7"/>
    <w:basedOn w:val="1"/>
    <w:next w:val="1"/>
    <w:qFormat/>
    <w:uiPriority w:val="0"/>
    <w:pPr>
      <w:keepNext/>
      <w:keepLines/>
      <w:widowControl w:val="0"/>
      <w:adjustRightInd w:val="0"/>
      <w:spacing w:before="240" w:after="64" w:line="320" w:lineRule="atLeast"/>
      <w:textAlignment w:val="baseline"/>
      <w:outlineLvl w:val="6"/>
    </w:pPr>
    <w:rPr>
      <w:rFonts w:ascii="Times New Roman" w:hAnsi="Times New Roman"/>
      <w:b/>
      <w:sz w:val="24"/>
    </w:rPr>
  </w:style>
  <w:style w:type="paragraph" w:styleId="10">
    <w:name w:val="heading 8"/>
    <w:basedOn w:val="1"/>
    <w:next w:val="1"/>
    <w:qFormat/>
    <w:uiPriority w:val="0"/>
    <w:pPr>
      <w:keepNext/>
      <w:keepLines/>
      <w:widowControl w:val="0"/>
      <w:adjustRightInd w:val="0"/>
      <w:spacing w:before="240" w:after="64" w:line="320" w:lineRule="atLeast"/>
      <w:textAlignment w:val="baseline"/>
      <w:outlineLvl w:val="7"/>
    </w:pPr>
    <w:rPr>
      <w:rFonts w:ascii="Arial" w:hAnsi="Arial" w:eastAsia="黑体"/>
      <w:sz w:val="24"/>
    </w:rPr>
  </w:style>
  <w:style w:type="paragraph" w:styleId="11">
    <w:name w:val="heading 9"/>
    <w:basedOn w:val="1"/>
    <w:next w:val="1"/>
    <w:qFormat/>
    <w:uiPriority w:val="0"/>
    <w:pPr>
      <w:keepNext/>
      <w:keepLines/>
      <w:widowControl w:val="0"/>
      <w:adjustRightInd w:val="0"/>
      <w:spacing w:before="240" w:after="64" w:line="320" w:lineRule="atLeast"/>
      <w:textAlignment w:val="baseline"/>
      <w:outlineLvl w:val="8"/>
    </w:pPr>
    <w:rPr>
      <w:rFonts w:ascii="Arial" w:hAnsi="Arial" w:eastAsia="黑体"/>
      <w:sz w:val="21"/>
    </w:rPr>
  </w:style>
  <w:style w:type="character" w:default="1" w:styleId="51">
    <w:name w:val="Default Paragraph Font"/>
    <w:qFormat/>
    <w:uiPriority w:val="0"/>
  </w:style>
  <w:style w:type="table" w:default="1" w:styleId="5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5"/>
    <w:next w:val="1"/>
    <w:qFormat/>
    <w:uiPriority w:val="0"/>
    <w:pPr>
      <w:widowControl w:val="0"/>
      <w:ind w:left="1680"/>
      <w:jc w:val="both"/>
    </w:pPr>
    <w:rPr>
      <w:rFonts w:ascii="宋体" w:hAnsi="Times New Roman" w:eastAsia="宋体" w:cs="Times New Roman"/>
      <w:kern w:val="2"/>
      <w:sz w:val="28"/>
      <w:szCs w:val="28"/>
      <w:lang w:val="en-US" w:eastAsia="zh-CN" w:bidi="ar-SA"/>
    </w:rPr>
  </w:style>
  <w:style w:type="paragraph" w:styleId="12">
    <w:name w:val="toc 7"/>
    <w:basedOn w:val="1"/>
    <w:next w:val="1"/>
    <w:qFormat/>
    <w:uiPriority w:val="0"/>
    <w:pPr>
      <w:ind w:left="2040"/>
      <w:jc w:val="left"/>
    </w:pPr>
    <w:rPr>
      <w:rFonts w:ascii="Times New Roman" w:hAnsi="Times New Roman"/>
      <w:sz w:val="18"/>
      <w:szCs w:val="18"/>
    </w:rPr>
  </w:style>
  <w:style w:type="paragraph" w:styleId="13">
    <w:name w:val="Normal Indent"/>
    <w:basedOn w:val="1"/>
    <w:qFormat/>
    <w:uiPriority w:val="0"/>
    <w:pPr>
      <w:ind w:firstLine="420"/>
    </w:pPr>
    <w:rPr>
      <w:rFonts w:ascii="Times New Roman" w:hAnsi="Times New Roman"/>
      <w:kern w:val="2"/>
      <w:sz w:val="21"/>
    </w:rPr>
  </w:style>
  <w:style w:type="paragraph" w:styleId="14">
    <w:name w:val="caption"/>
    <w:basedOn w:val="1"/>
    <w:next w:val="1"/>
    <w:qFormat/>
    <w:uiPriority w:val="0"/>
    <w:rPr>
      <w:rFonts w:ascii="Arial" w:hAnsi="Arial" w:eastAsia="黑体" w:cs="Arial"/>
      <w:sz w:val="20"/>
    </w:rPr>
  </w:style>
  <w:style w:type="paragraph" w:styleId="15">
    <w:name w:val="Document Map"/>
    <w:basedOn w:val="1"/>
    <w:qFormat/>
    <w:uiPriority w:val="0"/>
    <w:rPr>
      <w:kern w:val="2"/>
      <w:sz w:val="18"/>
      <w:szCs w:val="18"/>
    </w:rPr>
  </w:style>
  <w:style w:type="paragraph" w:styleId="16">
    <w:name w:val="annotation text"/>
    <w:basedOn w:val="1"/>
    <w:qFormat/>
    <w:uiPriority w:val="0"/>
    <w:pPr>
      <w:adjustRightInd w:val="0"/>
      <w:spacing w:line="315" w:lineRule="atLeast"/>
      <w:jc w:val="left"/>
      <w:textAlignment w:val="baseline"/>
    </w:pPr>
    <w:rPr>
      <w:sz w:val="21"/>
      <w:szCs w:val="24"/>
    </w:rPr>
  </w:style>
  <w:style w:type="paragraph" w:styleId="17">
    <w:name w:val="Salutation"/>
    <w:basedOn w:val="1"/>
    <w:next w:val="1"/>
    <w:qFormat/>
    <w:uiPriority w:val="0"/>
    <w:rPr>
      <w:rFonts w:ascii="Times New Roman" w:hAnsi="Times New Roman"/>
      <w:kern w:val="2"/>
      <w:sz w:val="21"/>
      <w:szCs w:val="24"/>
    </w:rPr>
  </w:style>
  <w:style w:type="paragraph" w:styleId="18">
    <w:name w:val="Body Text 3"/>
    <w:basedOn w:val="1"/>
    <w:qFormat/>
    <w:uiPriority w:val="0"/>
    <w:pPr>
      <w:spacing w:line="500" w:lineRule="exact"/>
    </w:pPr>
    <w:rPr>
      <w:rFonts w:ascii="Times New Roman" w:hAnsi="Times New Roman"/>
      <w:b/>
      <w:bCs/>
      <w:kern w:val="2"/>
      <w:sz w:val="24"/>
      <w:szCs w:val="24"/>
    </w:rPr>
  </w:style>
  <w:style w:type="paragraph" w:styleId="19">
    <w:name w:val="Closing"/>
    <w:basedOn w:val="1"/>
    <w:qFormat/>
    <w:uiPriority w:val="0"/>
    <w:pPr>
      <w:ind w:left="2100" w:leftChars="2100"/>
    </w:pPr>
    <w:rPr>
      <w:color w:val="000000"/>
      <w:sz w:val="28"/>
      <w:szCs w:val="28"/>
    </w:rPr>
  </w:style>
  <w:style w:type="paragraph" w:styleId="20">
    <w:name w:val="List Bullet 3"/>
    <w:basedOn w:val="1"/>
    <w:qFormat/>
    <w:uiPriority w:val="0"/>
    <w:pPr>
      <w:numPr>
        <w:ilvl w:val="0"/>
        <w:numId w:val="1"/>
      </w:numPr>
    </w:pPr>
    <w:rPr>
      <w:szCs w:val="24"/>
    </w:rPr>
  </w:style>
  <w:style w:type="paragraph" w:styleId="21">
    <w:name w:val="Body Text"/>
    <w:basedOn w:val="1"/>
    <w:next w:val="22"/>
    <w:qFormat/>
    <w:uiPriority w:val="0"/>
    <w:pPr>
      <w:widowControl/>
      <w:spacing w:line="360" w:lineRule="auto"/>
    </w:pPr>
    <w:rPr>
      <w:rFonts w:ascii="Times New Roman" w:hAnsi="Times New Roman"/>
      <w:color w:val="FF0000"/>
      <w:kern w:val="2"/>
      <w:sz w:val="21"/>
    </w:rPr>
  </w:style>
  <w:style w:type="paragraph" w:styleId="22">
    <w:name w:val="Body Text Indent"/>
    <w:basedOn w:val="1"/>
    <w:qFormat/>
    <w:uiPriority w:val="0"/>
    <w:pPr>
      <w:ind w:firstLine="795"/>
    </w:pPr>
    <w:rPr>
      <w:rFonts w:ascii="Times New Roman" w:hAnsi="Times New Roman"/>
      <w:kern w:val="2"/>
      <w:sz w:val="32"/>
    </w:rPr>
  </w:style>
  <w:style w:type="paragraph" w:styleId="23">
    <w:name w:val="Block Text"/>
    <w:basedOn w:val="1"/>
    <w:qFormat/>
    <w:uiPriority w:val="0"/>
    <w:pPr>
      <w:spacing w:line="400" w:lineRule="exact"/>
      <w:ind w:left="-171" w:leftChars="-171" w:right="-327" w:rightChars="-327" w:firstLine="720"/>
    </w:pPr>
    <w:rPr>
      <w:sz w:val="28"/>
      <w:szCs w:val="24"/>
    </w:rPr>
  </w:style>
  <w:style w:type="paragraph" w:styleId="24">
    <w:name w:val="List Bullet 2"/>
    <w:basedOn w:val="1"/>
    <w:qFormat/>
    <w:uiPriority w:val="0"/>
    <w:pPr>
      <w:numPr>
        <w:ilvl w:val="0"/>
        <w:numId w:val="2"/>
      </w:numPr>
    </w:pPr>
    <w:rPr>
      <w:szCs w:val="24"/>
    </w:rPr>
  </w:style>
  <w:style w:type="paragraph" w:styleId="25">
    <w:name w:val="toc 5"/>
    <w:basedOn w:val="1"/>
    <w:next w:val="1"/>
    <w:qFormat/>
    <w:uiPriority w:val="0"/>
    <w:pPr>
      <w:ind w:left="1360"/>
      <w:jc w:val="left"/>
    </w:pPr>
    <w:rPr>
      <w:rFonts w:ascii="Times New Roman" w:hAnsi="Times New Roman"/>
      <w:sz w:val="18"/>
      <w:szCs w:val="18"/>
    </w:rPr>
  </w:style>
  <w:style w:type="paragraph" w:styleId="26">
    <w:name w:val="toc 3"/>
    <w:basedOn w:val="1"/>
    <w:next w:val="1"/>
    <w:qFormat/>
    <w:uiPriority w:val="0"/>
    <w:pPr>
      <w:ind w:left="680"/>
      <w:jc w:val="left"/>
    </w:pPr>
    <w:rPr>
      <w:rFonts w:ascii="Times New Roman" w:hAnsi="Times New Roman"/>
      <w:i/>
      <w:iCs/>
      <w:sz w:val="20"/>
    </w:rPr>
  </w:style>
  <w:style w:type="paragraph" w:styleId="27">
    <w:name w:val="Plain Text"/>
    <w:basedOn w:val="1"/>
    <w:qFormat/>
    <w:uiPriority w:val="0"/>
    <w:pPr>
      <w:spacing w:line="360" w:lineRule="auto"/>
    </w:pPr>
    <w:rPr>
      <w:kern w:val="2"/>
      <w:sz w:val="24"/>
      <w:szCs w:val="24"/>
    </w:rPr>
  </w:style>
  <w:style w:type="paragraph" w:styleId="28">
    <w:name w:val="toc 8"/>
    <w:basedOn w:val="1"/>
    <w:next w:val="1"/>
    <w:qFormat/>
    <w:uiPriority w:val="0"/>
    <w:pPr>
      <w:ind w:left="2380"/>
      <w:jc w:val="left"/>
    </w:pPr>
    <w:rPr>
      <w:rFonts w:ascii="Times New Roman" w:hAnsi="Times New Roman"/>
      <w:sz w:val="18"/>
      <w:szCs w:val="18"/>
    </w:rPr>
  </w:style>
  <w:style w:type="paragraph" w:styleId="29">
    <w:name w:val="Date"/>
    <w:basedOn w:val="1"/>
    <w:next w:val="1"/>
    <w:qFormat/>
    <w:uiPriority w:val="0"/>
    <w:rPr>
      <w:rFonts w:ascii="Times New Roman" w:hAnsi="Times New Roman" w:eastAsia="楷体"/>
      <w:kern w:val="2"/>
      <w:sz w:val="32"/>
      <w:szCs w:val="24"/>
    </w:rPr>
  </w:style>
  <w:style w:type="paragraph" w:styleId="30">
    <w:name w:val="Body Text Indent 2"/>
    <w:basedOn w:val="1"/>
    <w:qFormat/>
    <w:uiPriority w:val="0"/>
    <w:pPr>
      <w:ind w:left="105" w:firstLine="690"/>
    </w:pPr>
    <w:rPr>
      <w:rFonts w:ascii="Times New Roman" w:hAnsi="Times New Roman"/>
      <w:kern w:val="2"/>
      <w:sz w:val="32"/>
      <w:szCs w:val="24"/>
    </w:rPr>
  </w:style>
  <w:style w:type="paragraph" w:styleId="31">
    <w:name w:val="Balloon Text"/>
    <w:basedOn w:val="1"/>
    <w:qFormat/>
    <w:uiPriority w:val="0"/>
    <w:rPr>
      <w:rFonts w:ascii="Times New Roman" w:hAnsi="Times New Roman"/>
      <w:kern w:val="2"/>
      <w:sz w:val="18"/>
      <w:szCs w:val="18"/>
    </w:rPr>
  </w:style>
  <w:style w:type="paragraph" w:styleId="32">
    <w:name w:val="footer"/>
    <w:basedOn w:val="1"/>
    <w:qFormat/>
    <w:uiPriority w:val="0"/>
    <w:pPr>
      <w:tabs>
        <w:tab w:val="center" w:pos="4153"/>
        <w:tab w:val="right" w:pos="8306"/>
      </w:tabs>
      <w:adjustRightInd w:val="0"/>
      <w:spacing w:line="240" w:lineRule="atLeast"/>
      <w:jc w:val="left"/>
      <w:textAlignment w:val="baseline"/>
    </w:pPr>
    <w:rPr>
      <w:rFonts w:ascii="Times New Roman" w:hAnsi="Times New Roman"/>
      <w:sz w:val="18"/>
      <w:szCs w:val="24"/>
    </w:rPr>
  </w:style>
  <w:style w:type="paragraph" w:styleId="3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adjustRightInd w:val="0"/>
      <w:spacing w:line="240" w:lineRule="atLeast"/>
      <w:jc w:val="center"/>
      <w:textAlignment w:val="baseline"/>
    </w:pPr>
    <w:rPr>
      <w:rFonts w:ascii="Times New Roman" w:hAnsi="Times New Roman"/>
      <w:sz w:val="18"/>
      <w:szCs w:val="24"/>
    </w:rPr>
  </w:style>
  <w:style w:type="paragraph" w:styleId="34">
    <w:name w:val="toc 1"/>
    <w:basedOn w:val="1"/>
    <w:next w:val="1"/>
    <w:qFormat/>
    <w:uiPriority w:val="0"/>
    <w:pPr>
      <w:spacing w:before="120" w:after="120"/>
      <w:jc w:val="left"/>
    </w:pPr>
    <w:rPr>
      <w:rFonts w:ascii="Times New Roman" w:hAnsi="Times New Roman"/>
      <w:b/>
      <w:bCs/>
      <w:caps/>
      <w:sz w:val="20"/>
    </w:rPr>
  </w:style>
  <w:style w:type="paragraph" w:styleId="35">
    <w:name w:val="toc 4"/>
    <w:basedOn w:val="1"/>
    <w:next w:val="1"/>
    <w:qFormat/>
    <w:uiPriority w:val="0"/>
    <w:pPr>
      <w:ind w:left="1020"/>
      <w:jc w:val="left"/>
    </w:pPr>
    <w:rPr>
      <w:rFonts w:ascii="Times New Roman" w:hAnsi="Times New Roman"/>
      <w:sz w:val="18"/>
      <w:szCs w:val="18"/>
    </w:rPr>
  </w:style>
  <w:style w:type="paragraph" w:styleId="36">
    <w:name w:val="Subtitle"/>
    <w:basedOn w:val="1"/>
    <w:next w:val="1"/>
    <w:qFormat/>
    <w:uiPriority w:val="0"/>
    <w:pPr>
      <w:widowControl/>
      <w:spacing w:before="200" w:after="900"/>
      <w:jc w:val="right"/>
    </w:pPr>
    <w:rPr>
      <w:rFonts w:ascii="Calibri" w:hAnsi="Calibri"/>
      <w:i/>
      <w:iCs/>
      <w:sz w:val="24"/>
      <w:szCs w:val="24"/>
    </w:rPr>
  </w:style>
  <w:style w:type="paragraph" w:styleId="37">
    <w:name w:val="List"/>
    <w:basedOn w:val="1"/>
    <w:qFormat/>
    <w:uiPriority w:val="0"/>
    <w:pPr>
      <w:ind w:left="420" w:hanging="420"/>
    </w:pPr>
  </w:style>
  <w:style w:type="paragraph" w:styleId="38">
    <w:name w:val="toc 6"/>
    <w:basedOn w:val="1"/>
    <w:next w:val="1"/>
    <w:qFormat/>
    <w:uiPriority w:val="0"/>
    <w:pPr>
      <w:ind w:left="1700"/>
      <w:jc w:val="left"/>
    </w:pPr>
    <w:rPr>
      <w:rFonts w:ascii="Times New Roman" w:hAnsi="Times New Roman"/>
      <w:sz w:val="18"/>
      <w:szCs w:val="18"/>
    </w:rPr>
  </w:style>
  <w:style w:type="paragraph" w:styleId="39">
    <w:name w:val="Body Text Indent 3"/>
    <w:basedOn w:val="1"/>
    <w:qFormat/>
    <w:uiPriority w:val="0"/>
    <w:pPr>
      <w:adjustRightInd w:val="0"/>
      <w:spacing w:line="360" w:lineRule="auto"/>
      <w:ind w:left="960"/>
      <w:jc w:val="left"/>
      <w:textAlignment w:val="baseline"/>
    </w:pPr>
    <w:rPr>
      <w:rFonts w:ascii="Times New Roman" w:hAnsi="Times New Roman" w:eastAsia="楷体"/>
      <w:sz w:val="24"/>
      <w:szCs w:val="24"/>
    </w:rPr>
  </w:style>
  <w:style w:type="paragraph" w:styleId="40">
    <w:name w:val="table of figures"/>
    <w:basedOn w:val="1"/>
    <w:next w:val="1"/>
    <w:qFormat/>
    <w:uiPriority w:val="0"/>
    <w:pPr>
      <w:ind w:left="400" w:leftChars="200" w:hanging="200" w:hangingChars="200"/>
    </w:pPr>
  </w:style>
  <w:style w:type="paragraph" w:styleId="41">
    <w:name w:val="toc 2"/>
    <w:basedOn w:val="1"/>
    <w:next w:val="1"/>
    <w:qFormat/>
    <w:uiPriority w:val="0"/>
    <w:pPr>
      <w:ind w:left="340"/>
      <w:jc w:val="left"/>
    </w:pPr>
    <w:rPr>
      <w:rFonts w:ascii="Times New Roman" w:hAnsi="Times New Roman"/>
      <w:smallCaps/>
      <w:sz w:val="20"/>
    </w:rPr>
  </w:style>
  <w:style w:type="paragraph" w:styleId="42">
    <w:name w:val="toc 9"/>
    <w:basedOn w:val="1"/>
    <w:next w:val="1"/>
    <w:qFormat/>
    <w:uiPriority w:val="0"/>
    <w:pPr>
      <w:ind w:left="2720"/>
      <w:jc w:val="left"/>
    </w:pPr>
    <w:rPr>
      <w:rFonts w:ascii="Times New Roman" w:hAnsi="Times New Roman"/>
      <w:sz w:val="18"/>
      <w:szCs w:val="18"/>
    </w:rPr>
  </w:style>
  <w:style w:type="paragraph" w:styleId="43">
    <w:name w:val="Body Text 2"/>
    <w:basedOn w:val="1"/>
    <w:qFormat/>
    <w:uiPriority w:val="0"/>
    <w:pPr>
      <w:spacing w:after="120" w:line="480" w:lineRule="auto"/>
    </w:pPr>
    <w:rPr>
      <w:rFonts w:ascii="Times New Roman" w:hAnsi="Times New Roman"/>
      <w:kern w:val="2"/>
      <w:sz w:val="21"/>
      <w:szCs w:val="24"/>
    </w:rPr>
  </w:style>
  <w:style w:type="paragraph" w:styleId="44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/>
      <w:sz w:val="24"/>
      <w:szCs w:val="24"/>
    </w:rPr>
  </w:style>
  <w:style w:type="paragraph" w:styleId="45">
    <w:name w:val="Normal (Web)"/>
    <w:basedOn w:val="1"/>
    <w:qFormat/>
    <w:uiPriority w:val="0"/>
    <w:pPr>
      <w:widowControl/>
      <w:spacing w:before="100" w:beforeAutospacing="1" w:after="100" w:afterAutospacing="1" w:line="408" w:lineRule="auto"/>
      <w:jc w:val="left"/>
    </w:pPr>
    <w:rPr>
      <w:rFonts w:ascii="Arial" w:hAnsi="Arial" w:cs="Arial"/>
      <w:sz w:val="18"/>
      <w:szCs w:val="18"/>
    </w:rPr>
  </w:style>
  <w:style w:type="paragraph" w:styleId="46">
    <w:name w:val="Title"/>
    <w:basedOn w:val="1"/>
    <w:qFormat/>
    <w:uiPriority w:val="0"/>
    <w:pPr>
      <w:jc w:val="center"/>
    </w:pPr>
    <w:rPr>
      <w:rFonts w:ascii="Times New Roman" w:hAnsi="Times New Roman"/>
      <w:kern w:val="2"/>
      <w:sz w:val="30"/>
      <w:szCs w:val="24"/>
    </w:rPr>
  </w:style>
  <w:style w:type="paragraph" w:styleId="47">
    <w:name w:val="annotation subject"/>
    <w:basedOn w:val="16"/>
    <w:next w:val="16"/>
    <w:qFormat/>
    <w:uiPriority w:val="0"/>
    <w:pPr>
      <w:adjustRightInd/>
      <w:spacing w:line="240" w:lineRule="auto"/>
      <w:textAlignment w:val="auto"/>
    </w:pPr>
    <w:rPr>
      <w:b/>
      <w:bCs/>
      <w:szCs w:val="22"/>
    </w:rPr>
  </w:style>
  <w:style w:type="paragraph" w:styleId="48">
    <w:name w:val="Body Text First Indent"/>
    <w:basedOn w:val="21"/>
    <w:qFormat/>
    <w:uiPriority w:val="0"/>
    <w:pPr>
      <w:widowControl w:val="0"/>
      <w:spacing w:after="120" w:line="240" w:lineRule="auto"/>
      <w:ind w:firstLine="100" w:firstLineChars="100"/>
    </w:pPr>
  </w:style>
  <w:style w:type="paragraph" w:styleId="49">
    <w:name w:val="Body Text First Indent 2"/>
    <w:basedOn w:val="22"/>
    <w:qFormat/>
    <w:uiPriority w:val="0"/>
    <w:pPr>
      <w:spacing w:after="120"/>
      <w:ind w:left="200" w:leftChars="200" w:firstLine="200" w:firstLineChars="200"/>
    </w:pPr>
    <w:rPr>
      <w:sz w:val="21"/>
      <w:szCs w:val="24"/>
    </w:rPr>
  </w:style>
  <w:style w:type="character" w:styleId="52">
    <w:name w:val="Strong"/>
    <w:qFormat/>
    <w:uiPriority w:val="0"/>
    <w:rPr>
      <w:b/>
      <w:bCs/>
      <w:szCs w:val="24"/>
    </w:rPr>
  </w:style>
  <w:style w:type="character" w:styleId="53">
    <w:name w:val="page number"/>
    <w:basedOn w:val="51"/>
    <w:qFormat/>
    <w:uiPriority w:val="0"/>
  </w:style>
  <w:style w:type="character" w:styleId="54">
    <w:name w:val="FollowedHyperlink"/>
    <w:qFormat/>
    <w:uiPriority w:val="0"/>
    <w:rPr>
      <w:color w:val="333333"/>
      <w:szCs w:val="24"/>
      <w:u w:val="none"/>
    </w:rPr>
  </w:style>
  <w:style w:type="character" w:styleId="55">
    <w:name w:val="Emphasis"/>
    <w:qFormat/>
    <w:uiPriority w:val="0"/>
    <w:rPr>
      <w:color w:val="CC0000"/>
      <w:szCs w:val="24"/>
    </w:rPr>
  </w:style>
  <w:style w:type="character" w:styleId="56">
    <w:name w:val="HTML Definition"/>
    <w:qFormat/>
    <w:uiPriority w:val="0"/>
    <w:rPr>
      <w:szCs w:val="24"/>
    </w:rPr>
  </w:style>
  <w:style w:type="character" w:styleId="57">
    <w:name w:val="HTML Variable"/>
    <w:qFormat/>
    <w:uiPriority w:val="0"/>
    <w:rPr>
      <w:szCs w:val="24"/>
    </w:rPr>
  </w:style>
  <w:style w:type="character" w:styleId="58">
    <w:name w:val="Hyperlink"/>
    <w:qFormat/>
    <w:uiPriority w:val="0"/>
    <w:rPr>
      <w:color w:val="333333"/>
      <w:szCs w:val="24"/>
      <w:u w:val="none"/>
    </w:rPr>
  </w:style>
  <w:style w:type="character" w:styleId="59">
    <w:name w:val="HTML Code"/>
    <w:qFormat/>
    <w:uiPriority w:val="0"/>
    <w:rPr>
      <w:rFonts w:ascii="Courier New" w:hAnsi="Courier New"/>
      <w:sz w:val="20"/>
      <w:szCs w:val="24"/>
    </w:rPr>
  </w:style>
  <w:style w:type="character" w:styleId="60">
    <w:name w:val="annotation reference"/>
    <w:qFormat/>
    <w:uiPriority w:val="0"/>
    <w:rPr>
      <w:sz w:val="21"/>
      <w:szCs w:val="24"/>
    </w:rPr>
  </w:style>
  <w:style w:type="character" w:styleId="61">
    <w:name w:val="HTML Cite"/>
    <w:qFormat/>
    <w:uiPriority w:val="0"/>
    <w:rPr>
      <w:szCs w:val="24"/>
    </w:rPr>
  </w:style>
  <w:style w:type="paragraph" w:customStyle="1" w:styleId="62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Times New Roman"/>
      <w:color w:val="000000"/>
      <w:sz w:val="24"/>
      <w:szCs w:val="24"/>
      <w:lang w:val="en-US" w:eastAsia="zh-CN" w:bidi="ar-SA"/>
    </w:rPr>
  </w:style>
  <w:style w:type="paragraph" w:customStyle="1" w:styleId="63">
    <w:name w:val="1.1.1样式"/>
    <w:basedOn w:val="1"/>
    <w:qFormat/>
    <w:uiPriority w:val="0"/>
    <w:pPr>
      <w:tabs>
        <w:tab w:val="left" w:pos="720"/>
      </w:tabs>
      <w:spacing w:line="360" w:lineRule="auto"/>
      <w:ind w:left="720" w:hanging="720"/>
    </w:pPr>
    <w:rPr>
      <w:sz w:val="24"/>
      <w:szCs w:val="24"/>
    </w:rPr>
  </w:style>
  <w:style w:type="paragraph" w:customStyle="1" w:styleId="64">
    <w:name w:val="plaintext"/>
    <w:basedOn w:val="1"/>
    <w:qFormat/>
    <w:uiPriority w:val="0"/>
    <w:pPr>
      <w:widowControl/>
      <w:spacing w:before="100" w:beforeAutospacing="1" w:after="100" w:afterAutospacing="1"/>
      <w:jc w:val="left"/>
    </w:pPr>
    <w:rPr>
      <w:sz w:val="24"/>
      <w:szCs w:val="24"/>
    </w:rPr>
  </w:style>
  <w:style w:type="paragraph" w:customStyle="1" w:styleId="65">
    <w:name w:val="xl5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textAlignment w:val="top"/>
    </w:pPr>
    <w:rPr>
      <w:rFonts w:ascii="Arial Unicode MS" w:eastAsia="Arial Unicode MS" w:cs="Arial Unicode MS"/>
      <w:b/>
      <w:bCs/>
      <w:color w:val="000000"/>
      <w:sz w:val="16"/>
      <w:szCs w:val="16"/>
    </w:rPr>
  </w:style>
  <w:style w:type="paragraph" w:customStyle="1" w:styleId="66">
    <w:name w:val="xl2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eastAsia="Arial Unicode MS"/>
      <w:color w:val="000000"/>
      <w:sz w:val="22"/>
      <w:szCs w:val="22"/>
    </w:rPr>
  </w:style>
  <w:style w:type="paragraph" w:customStyle="1" w:styleId="67">
    <w:name w:val="Char Char Char Char"/>
    <w:basedOn w:val="1"/>
    <w:qFormat/>
    <w:uiPriority w:val="0"/>
    <w:rPr>
      <w:rFonts w:ascii="Tahoma" w:hAnsi="Tahoma"/>
      <w:sz w:val="24"/>
    </w:rPr>
  </w:style>
  <w:style w:type="paragraph" w:customStyle="1" w:styleId="68">
    <w:name w:val="Quote"/>
    <w:basedOn w:val="1"/>
    <w:next w:val="1"/>
    <w:qFormat/>
    <w:uiPriority w:val="0"/>
    <w:pPr>
      <w:widowControl/>
      <w:ind w:firstLine="360"/>
      <w:jc w:val="left"/>
    </w:pPr>
    <w:rPr>
      <w:rFonts w:ascii="Cambria" w:hAnsi="Cambria"/>
      <w:i/>
      <w:iCs/>
      <w:color w:val="5A5A5A"/>
      <w:sz w:val="20"/>
    </w:rPr>
  </w:style>
  <w:style w:type="paragraph" w:customStyle="1" w:styleId="69">
    <w:name w:val="Char Char Char Char Char Char"/>
    <w:basedOn w:val="1"/>
    <w:qFormat/>
    <w:uiPriority w:val="0"/>
    <w:rPr>
      <w:rFonts w:ascii="Tahoma" w:hAnsi="Tahoma"/>
      <w:sz w:val="24"/>
    </w:rPr>
  </w:style>
  <w:style w:type="paragraph" w:customStyle="1" w:styleId="70">
    <w:name w:val="列出段落1"/>
    <w:qFormat/>
    <w:uiPriority w:val="0"/>
    <w:pPr>
      <w:ind w:firstLine="200" w:firstLineChars="200"/>
    </w:pPr>
    <w:rPr>
      <w:rFonts w:ascii="Calibri" w:hAnsi="Calibri" w:eastAsia="宋体" w:cs="Times New Roman"/>
      <w:lang w:val="en-US" w:eastAsia="zh-CN" w:bidi="ar-SA"/>
    </w:rPr>
  </w:style>
  <w:style w:type="paragraph" w:customStyle="1" w:styleId="71">
    <w:name w:val="样式 行距: 固定值 25 磅 首行缩进:  2 字符"/>
    <w:basedOn w:val="1"/>
    <w:qFormat/>
    <w:uiPriority w:val="0"/>
    <w:pPr>
      <w:adjustRightInd w:val="0"/>
      <w:spacing w:line="500" w:lineRule="exact"/>
      <w:ind w:firstLine="200" w:firstLineChars="200"/>
      <w:textAlignment w:val="baseline"/>
    </w:pPr>
    <w:rPr>
      <w:sz w:val="28"/>
      <w:szCs w:val="28"/>
    </w:rPr>
  </w:style>
  <w:style w:type="paragraph" w:customStyle="1" w:styleId="72">
    <w:name w:val="xl5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 Unicode MS" w:eastAsia="Arial Unicode MS" w:cs="Arial Unicode MS"/>
      <w:b/>
      <w:bCs/>
      <w:color w:val="000000"/>
      <w:sz w:val="32"/>
      <w:szCs w:val="32"/>
    </w:rPr>
  </w:style>
  <w:style w:type="paragraph" w:customStyle="1" w:styleId="73">
    <w:name w:val="_Style 161"/>
    <w:next w:val="1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customStyle="1" w:styleId="74">
    <w:name w:val="xl2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top"/>
    </w:pPr>
    <w:rPr>
      <w:rFonts w:ascii="Arial Unicode MS" w:eastAsia="Arial Unicode MS" w:cs="Arial Unicode MS"/>
      <w:b/>
      <w:bCs/>
      <w:color w:val="000000"/>
      <w:sz w:val="20"/>
    </w:rPr>
  </w:style>
  <w:style w:type="paragraph" w:customStyle="1" w:styleId="75">
    <w:name w:val="纯文本1"/>
    <w:basedOn w:val="1"/>
    <w:qFormat/>
    <w:uiPriority w:val="0"/>
    <w:pPr>
      <w:adjustRightInd w:val="0"/>
      <w:textAlignment w:val="baseline"/>
    </w:pPr>
  </w:style>
  <w:style w:type="paragraph" w:customStyle="1" w:styleId="76">
    <w:name w:val="正文格式"/>
    <w:basedOn w:val="1"/>
    <w:qFormat/>
    <w:uiPriority w:val="0"/>
    <w:pPr>
      <w:topLinePunct/>
      <w:ind w:firstLine="200" w:firstLineChars="200"/>
    </w:pPr>
    <w:rPr>
      <w:bCs/>
      <w:sz w:val="20"/>
      <w:szCs w:val="21"/>
    </w:rPr>
  </w:style>
  <w:style w:type="paragraph" w:customStyle="1" w:styleId="77">
    <w:name w:val="_Style 75"/>
    <w:basedOn w:val="3"/>
    <w:next w:val="1"/>
    <w:qFormat/>
    <w:uiPriority w:val="0"/>
    <w:pPr>
      <w:keepNext/>
      <w:keepLines/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78">
    <w:name w:val="No Spacing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customStyle="1" w:styleId="79">
    <w:name w:val="Char Char Char Char Char Char1 Char"/>
    <w:basedOn w:val="15"/>
    <w:qFormat/>
    <w:uiPriority w:val="0"/>
    <w:pPr>
      <w:shd w:val="clear" w:color="auto" w:fill="000080"/>
    </w:pPr>
    <w:rPr>
      <w:rFonts w:ascii="Tahoma" w:hAnsi="Tahoma"/>
      <w:sz w:val="24"/>
      <w:szCs w:val="24"/>
    </w:rPr>
  </w:style>
  <w:style w:type="paragraph" w:customStyle="1" w:styleId="80">
    <w:name w:val="pa-18"/>
    <w:basedOn w:val="1"/>
    <w:qFormat/>
    <w:uiPriority w:val="0"/>
    <w:pPr>
      <w:widowControl/>
      <w:spacing w:line="280" w:lineRule="atLeast"/>
      <w:jc w:val="left"/>
    </w:pPr>
    <w:rPr>
      <w:sz w:val="24"/>
    </w:rPr>
  </w:style>
  <w:style w:type="paragraph" w:customStyle="1" w:styleId="81">
    <w:name w:val="正文1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宋体" w:hAnsi="Times New Roman" w:eastAsia="宋体" w:cs="Times New Roman"/>
      <w:sz w:val="34"/>
      <w:lang w:val="en-US" w:eastAsia="zh-CN" w:bidi="ar-SA"/>
    </w:rPr>
  </w:style>
  <w:style w:type="paragraph" w:customStyle="1" w:styleId="82">
    <w:name w:val="Char5"/>
    <w:basedOn w:val="1"/>
    <w:qFormat/>
    <w:uiPriority w:val="0"/>
    <w:rPr>
      <w:szCs w:val="24"/>
    </w:rPr>
  </w:style>
  <w:style w:type="paragraph" w:customStyle="1" w:styleId="83">
    <w:name w:val="标准文本"/>
    <w:basedOn w:val="1"/>
    <w:qFormat/>
    <w:uiPriority w:val="0"/>
    <w:pPr>
      <w:spacing w:line="400" w:lineRule="exact"/>
    </w:pPr>
    <w:rPr>
      <w:rFonts w:ascii="Times New Roman" w:hAnsi="Times New Roman"/>
      <w:kern w:val="2"/>
      <w:sz w:val="21"/>
      <w:szCs w:val="21"/>
    </w:rPr>
  </w:style>
  <w:style w:type="paragraph" w:customStyle="1" w:styleId="84">
    <w:name w:val="_Style 5"/>
    <w:basedOn w:val="1"/>
    <w:qFormat/>
    <w:uiPriority w:val="0"/>
  </w:style>
  <w:style w:type="paragraph" w:customStyle="1" w:styleId="85">
    <w:name w:val="xl4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 Unicode MS" w:eastAsia="Arial Unicode MS" w:cs="Arial Unicode MS"/>
      <w:b/>
      <w:bCs/>
      <w:color w:val="000000"/>
      <w:sz w:val="22"/>
      <w:szCs w:val="22"/>
    </w:rPr>
  </w:style>
  <w:style w:type="paragraph" w:customStyle="1" w:styleId="86">
    <w:name w:val="Char Char6 Char Char"/>
    <w:basedOn w:val="1"/>
    <w:qFormat/>
    <w:uiPriority w:val="0"/>
    <w:rPr>
      <w:szCs w:val="24"/>
    </w:rPr>
  </w:style>
  <w:style w:type="paragraph" w:customStyle="1" w:styleId="87">
    <w:name w:val="Char Char1 Char Char Char Char Char Char Char Char 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sz w:val="20"/>
      <w:lang w:eastAsia="en-US"/>
    </w:rPr>
  </w:style>
  <w:style w:type="paragraph" w:customStyle="1" w:styleId="88">
    <w:name w:val="Char Char Char Char1"/>
    <w:basedOn w:val="1"/>
    <w:qFormat/>
    <w:uiPriority w:val="0"/>
    <w:pPr>
      <w:widowControl/>
      <w:spacing w:before="100" w:beforeAutospacing="1" w:after="100" w:afterAutospacing="1" w:line="360" w:lineRule="auto"/>
      <w:jc w:val="left"/>
    </w:pPr>
    <w:rPr>
      <w:rFonts w:ascii="Verdana" w:hAnsi="Verdana"/>
      <w:sz w:val="20"/>
      <w:szCs w:val="21"/>
      <w:lang w:eastAsia="en-US"/>
    </w:rPr>
  </w:style>
  <w:style w:type="paragraph" w:customStyle="1" w:styleId="89">
    <w:name w:val="正文首行缩进两字符"/>
    <w:basedOn w:val="1"/>
    <w:qFormat/>
    <w:uiPriority w:val="0"/>
    <w:pPr>
      <w:spacing w:line="360" w:lineRule="auto"/>
      <w:ind w:firstLine="200" w:firstLineChars="200"/>
    </w:pPr>
    <w:rPr>
      <w:szCs w:val="24"/>
    </w:rPr>
  </w:style>
  <w:style w:type="paragraph" w:customStyle="1" w:styleId="90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left"/>
      <w:textAlignment w:val="top"/>
    </w:pPr>
    <w:rPr>
      <w:color w:val="FFFFFF"/>
      <w:szCs w:val="21"/>
    </w:rPr>
  </w:style>
  <w:style w:type="paragraph" w:customStyle="1" w:styleId="91">
    <w:name w:val="xl5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8" w:space="0"/>
        <w:right w:val="single" w:color="auto" w:sz="4" w:space="0"/>
      </w:pBdr>
      <w:spacing w:before="100" w:beforeAutospacing="1" w:after="100" w:afterAutospacing="1"/>
      <w:textAlignment w:val="center"/>
    </w:pPr>
    <w:rPr>
      <w:szCs w:val="21"/>
    </w:rPr>
  </w:style>
  <w:style w:type="paragraph" w:customStyle="1" w:styleId="92">
    <w:name w:val="(符号)三标题1."/>
    <w:basedOn w:val="1"/>
    <w:qFormat/>
    <w:uiPriority w:val="0"/>
    <w:pPr>
      <w:numPr>
        <w:ilvl w:val="0"/>
        <w:numId w:val="3"/>
      </w:numPr>
      <w:spacing w:before="140" w:after="140" w:line="500" w:lineRule="exact"/>
      <w:outlineLvl w:val="2"/>
    </w:pPr>
    <w:rPr>
      <w:rFonts w:ascii="楷体_GB2312" w:eastAsia="楷体_GB2312"/>
      <w:b/>
      <w:sz w:val="28"/>
    </w:rPr>
  </w:style>
  <w:style w:type="paragraph" w:customStyle="1" w:styleId="93">
    <w:name w:val="xl3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 Unicode MS" w:eastAsia="Arial Unicode MS" w:cs="Arial Unicode MS"/>
      <w:color w:val="000000"/>
      <w:sz w:val="20"/>
    </w:rPr>
  </w:style>
  <w:style w:type="paragraph" w:customStyle="1" w:styleId="94">
    <w:name w:val="xl46"/>
    <w:basedOn w:val="1"/>
    <w:qFormat/>
    <w:uiPriority w:val="0"/>
    <w:pPr>
      <w:widowControl/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left"/>
    </w:pPr>
    <w:rPr>
      <w:rFonts w:ascii="Arial Unicode MS" w:eastAsia="Arial Unicode MS" w:cs="Arial Unicode MS"/>
      <w:b/>
      <w:bCs/>
      <w:color w:val="000000"/>
      <w:sz w:val="20"/>
    </w:rPr>
  </w:style>
  <w:style w:type="paragraph" w:customStyle="1" w:styleId="95">
    <w:name w:val="Char1 Char Char Char Char Char Char"/>
    <w:basedOn w:val="1"/>
    <w:qFormat/>
    <w:uiPriority w:val="0"/>
  </w:style>
  <w:style w:type="paragraph" w:customStyle="1" w:styleId="96">
    <w:name w:val="xl64"/>
    <w:basedOn w:val="1"/>
    <w:qFormat/>
    <w:uiPriority w:val="0"/>
    <w:pPr>
      <w:widowControl/>
      <w:pBdr>
        <w:top w:val="single" w:color="auto" w:sz="8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97">
    <w:name w:val="List Paragraph2"/>
    <w:basedOn w:val="1"/>
    <w:qFormat/>
    <w:uiPriority w:val="0"/>
    <w:pPr>
      <w:ind w:firstLine="200" w:firstLineChars="200"/>
    </w:pPr>
    <w:rPr>
      <w:rFonts w:ascii="Calibri" w:hAnsi="Calibri"/>
      <w:szCs w:val="22"/>
    </w:rPr>
  </w:style>
  <w:style w:type="paragraph" w:customStyle="1" w:styleId="98">
    <w:name w:val="一级条标题"/>
    <w:next w:val="99"/>
    <w:qFormat/>
    <w:uiPriority w:val="0"/>
    <w:pPr>
      <w:numPr>
        <w:ilvl w:val="2"/>
        <w:numId w:val="4"/>
      </w:numPr>
      <w:outlineLvl w:val="2"/>
    </w:pPr>
    <w:rPr>
      <w:rFonts w:ascii="Calibri" w:hAnsi="Calibri" w:eastAsia="黑体" w:cs="Times New Roman"/>
      <w:sz w:val="21"/>
      <w:lang w:val="en-US" w:eastAsia="zh-CN" w:bidi="ar-SA"/>
    </w:rPr>
  </w:style>
  <w:style w:type="paragraph" w:customStyle="1" w:styleId="99">
    <w:name w:val="段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00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color w:val="FFFFFF"/>
      <w:szCs w:val="21"/>
    </w:rPr>
  </w:style>
  <w:style w:type="paragraph" w:customStyle="1" w:styleId="101">
    <w:name w:val="(符号)四标题1.1"/>
    <w:basedOn w:val="1"/>
    <w:qFormat/>
    <w:uiPriority w:val="0"/>
    <w:pPr>
      <w:numPr>
        <w:ilvl w:val="1"/>
        <w:numId w:val="3"/>
      </w:numPr>
      <w:spacing w:line="500" w:lineRule="exact"/>
    </w:pPr>
    <w:rPr>
      <w:color w:val="000000"/>
      <w:sz w:val="24"/>
    </w:rPr>
  </w:style>
  <w:style w:type="paragraph" w:customStyle="1" w:styleId="102">
    <w:name w:val="_Style 1"/>
    <w:basedOn w:val="1"/>
    <w:qFormat/>
    <w:uiPriority w:val="0"/>
    <w:pPr>
      <w:ind w:firstLine="200" w:firstLineChars="200"/>
    </w:pPr>
    <w:rPr>
      <w:rFonts w:ascii="Calibri" w:hAnsi="Calibri"/>
      <w:kern w:val="2"/>
      <w:sz w:val="21"/>
      <w:szCs w:val="22"/>
    </w:rPr>
  </w:style>
  <w:style w:type="paragraph" w:customStyle="1" w:styleId="103">
    <w:name w:val="Char Char Char Char Char Char Char"/>
    <w:basedOn w:val="15"/>
    <w:qFormat/>
    <w:uiPriority w:val="0"/>
    <w:pPr>
      <w:shd w:val="clear" w:color="auto" w:fill="000080"/>
    </w:pPr>
    <w:rPr>
      <w:rFonts w:ascii="Tahoma" w:hAnsi="Tahoma"/>
      <w:sz w:val="24"/>
      <w:szCs w:val="24"/>
    </w:rPr>
  </w:style>
  <w:style w:type="paragraph" w:customStyle="1" w:styleId="104">
    <w:name w:val="表格"/>
    <w:basedOn w:val="1"/>
    <w:qFormat/>
    <w:uiPriority w:val="0"/>
    <w:pPr>
      <w:spacing w:line="400" w:lineRule="exact"/>
    </w:pPr>
    <w:rPr>
      <w:sz w:val="24"/>
      <w:szCs w:val="24"/>
    </w:rPr>
  </w:style>
  <w:style w:type="paragraph" w:customStyle="1" w:styleId="105">
    <w:name w:val="font1"/>
    <w:basedOn w:val="1"/>
    <w:qFormat/>
    <w:uiPriority w:val="0"/>
    <w:pPr>
      <w:widowControl/>
      <w:spacing w:before="100" w:beforeAutospacing="1" w:after="100" w:afterAutospacing="1"/>
      <w:jc w:val="left"/>
    </w:pPr>
    <w:rPr>
      <w:sz w:val="24"/>
      <w:szCs w:val="24"/>
    </w:rPr>
  </w:style>
  <w:style w:type="paragraph" w:customStyle="1" w:styleId="106">
    <w:name w:val="Char2"/>
    <w:basedOn w:val="1"/>
    <w:qFormat/>
    <w:uiPriority w:val="0"/>
  </w:style>
  <w:style w:type="paragraph" w:customStyle="1" w:styleId="107">
    <w:name w:val="Table Text"/>
    <w:basedOn w:val="1"/>
    <w:qFormat/>
    <w:uiPriority w:val="0"/>
    <w:pPr>
      <w:widowControl/>
      <w:spacing w:before="60" w:after="60"/>
      <w:jc w:val="left"/>
    </w:pPr>
    <w:rPr>
      <w:szCs w:val="24"/>
    </w:rPr>
  </w:style>
  <w:style w:type="paragraph" w:customStyle="1" w:styleId="108">
    <w:name w:val="标题3"/>
    <w:basedOn w:val="5"/>
    <w:qFormat/>
    <w:uiPriority w:val="0"/>
    <w:rPr>
      <w:rFonts w:ascii="宋体"/>
      <w:sz w:val="28"/>
      <w:szCs w:val="28"/>
    </w:rPr>
  </w:style>
  <w:style w:type="paragraph" w:customStyle="1" w:styleId="109">
    <w:name w:val="Char Char1 Char Char Char Char Char Char Char Char Char Char"/>
    <w:basedOn w:val="1"/>
    <w:qFormat/>
    <w:uiPriority w:val="0"/>
    <w:pPr>
      <w:tabs>
        <w:tab w:val="left" w:pos="360"/>
      </w:tabs>
      <w:ind w:firstLine="150" w:firstLineChars="150"/>
    </w:pPr>
    <w:rPr>
      <w:rFonts w:ascii="Arial" w:hAnsi="Arial" w:cs="Arial"/>
      <w:sz w:val="20"/>
    </w:rPr>
  </w:style>
  <w:style w:type="paragraph" w:customStyle="1" w:styleId="110">
    <w:name w:val="Char1 Char Char"/>
    <w:basedOn w:val="1"/>
    <w:qFormat/>
    <w:uiPriority w:val="0"/>
    <w:pPr>
      <w:adjustRightInd w:val="0"/>
      <w:spacing w:line="360" w:lineRule="auto"/>
    </w:pPr>
    <w:rPr>
      <w:sz w:val="24"/>
    </w:rPr>
  </w:style>
  <w:style w:type="paragraph" w:customStyle="1" w:styleId="111">
    <w:name w:val="正文 + 宋体"/>
    <w:basedOn w:val="1"/>
    <w:qFormat/>
    <w:uiPriority w:val="0"/>
    <w:pPr>
      <w:widowControl/>
      <w:ind w:left="360" w:hanging="360"/>
      <w:jc w:val="left"/>
    </w:pPr>
    <w:rPr>
      <w:rFonts w:cs="宋体"/>
      <w:b/>
      <w:bCs/>
      <w:color w:val="000000"/>
      <w:sz w:val="18"/>
      <w:szCs w:val="18"/>
    </w:rPr>
  </w:style>
  <w:style w:type="paragraph" w:customStyle="1" w:styleId="112">
    <w:name w:val="xl4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ascii="Arial Unicode MS" w:eastAsia="Arial Unicode MS" w:cs="Arial Unicode MS"/>
      <w:color w:val="000000"/>
      <w:sz w:val="20"/>
    </w:rPr>
  </w:style>
  <w:style w:type="paragraph" w:customStyle="1" w:styleId="113">
    <w:name w:val="TOC 标题1"/>
    <w:basedOn w:val="3"/>
    <w:next w:val="1"/>
    <w:qFormat/>
    <w:uiPriority w:val="0"/>
    <w:pPr>
      <w:keepNext/>
      <w:keepLines/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114">
    <w:name w:val="二级条标题"/>
    <w:basedOn w:val="98"/>
    <w:next w:val="99"/>
    <w:qFormat/>
    <w:uiPriority w:val="0"/>
    <w:pPr>
      <w:numPr>
        <w:ilvl w:val="3"/>
        <w:numId w:val="5"/>
      </w:numPr>
      <w:tabs>
        <w:tab w:val="left" w:pos="1680"/>
      </w:tabs>
      <w:outlineLvl w:val="3"/>
    </w:pPr>
  </w:style>
  <w:style w:type="paragraph" w:customStyle="1" w:styleId="115">
    <w:name w:val="xl3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Arial Unicode MS" w:eastAsia="Arial Unicode MS" w:cs="Arial Unicode MS"/>
      <w:color w:val="000000"/>
      <w:sz w:val="20"/>
    </w:rPr>
  </w:style>
  <w:style w:type="paragraph" w:customStyle="1" w:styleId="116">
    <w:name w:val="xl2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Arial Unicode MS" w:eastAsia="Arial Unicode MS" w:cs="Arial Unicode MS"/>
      <w:b/>
      <w:bCs/>
      <w:color w:val="000000"/>
      <w:sz w:val="20"/>
    </w:rPr>
  </w:style>
  <w:style w:type="paragraph" w:customStyle="1" w:styleId="117">
    <w:name w:val="pa-1"/>
    <w:basedOn w:val="1"/>
    <w:qFormat/>
    <w:uiPriority w:val="0"/>
    <w:pPr>
      <w:widowControl/>
      <w:spacing w:before="150" w:after="150"/>
      <w:jc w:val="left"/>
    </w:pPr>
    <w:rPr>
      <w:rFonts w:cs="宋体"/>
      <w:sz w:val="24"/>
      <w:szCs w:val="24"/>
    </w:rPr>
  </w:style>
  <w:style w:type="paragraph" w:customStyle="1" w:styleId="118">
    <w:name w:val="List Paragraph1"/>
    <w:basedOn w:val="1"/>
    <w:qFormat/>
    <w:uiPriority w:val="0"/>
    <w:pPr>
      <w:ind w:firstLine="200" w:firstLineChars="200"/>
    </w:pPr>
    <w:rPr>
      <w:i/>
      <w:szCs w:val="22"/>
    </w:rPr>
  </w:style>
  <w:style w:type="paragraph" w:customStyle="1" w:styleId="119">
    <w:name w:val="默认段落字体 Para Char Char Char Char Char Char Char"/>
    <w:basedOn w:val="1"/>
    <w:qFormat/>
    <w:uiPriority w:val="0"/>
    <w:rPr>
      <w:rFonts w:ascii="Tahoma" w:hAnsi="Tahoma"/>
      <w:sz w:val="24"/>
    </w:rPr>
  </w:style>
  <w:style w:type="paragraph" w:customStyle="1" w:styleId="120">
    <w:name w:val="unnamed1"/>
    <w:basedOn w:val="1"/>
    <w:qFormat/>
    <w:uiPriority w:val="0"/>
    <w:pPr>
      <w:widowControl/>
      <w:spacing w:before="100" w:beforeAutospacing="1" w:after="100" w:afterAutospacing="1" w:line="270" w:lineRule="atLeast"/>
      <w:jc w:val="left"/>
    </w:pPr>
    <w:rPr>
      <w:color w:val="000000"/>
      <w:sz w:val="24"/>
      <w:szCs w:val="24"/>
    </w:rPr>
  </w:style>
  <w:style w:type="paragraph" w:customStyle="1" w:styleId="121">
    <w:name w:val="xl3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Arial Unicode MS" w:eastAsia="Arial Unicode MS" w:cs="Arial Unicode MS"/>
      <w:color w:val="000000"/>
      <w:sz w:val="16"/>
      <w:szCs w:val="16"/>
    </w:rPr>
  </w:style>
  <w:style w:type="paragraph" w:customStyle="1" w:styleId="122">
    <w:name w:val="xl44"/>
    <w:basedOn w:val="1"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Arial Unicode MS" w:eastAsia="Arial Unicode MS" w:cs="Arial Unicode MS"/>
      <w:sz w:val="24"/>
      <w:szCs w:val="24"/>
    </w:rPr>
  </w:style>
  <w:style w:type="paragraph" w:customStyle="1" w:styleId="123">
    <w:name w:val="xl2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eastAsia="Arial Unicode MS"/>
      <w:color w:val="000000"/>
      <w:sz w:val="20"/>
    </w:rPr>
  </w:style>
  <w:style w:type="paragraph" w:customStyle="1" w:styleId="124">
    <w:name w:val="样式 首行缩进:  2 字符"/>
    <w:basedOn w:val="1"/>
    <w:qFormat/>
    <w:uiPriority w:val="0"/>
    <w:pPr>
      <w:spacing w:line="400" w:lineRule="exact"/>
      <w:ind w:firstLine="200" w:firstLineChars="200"/>
    </w:pPr>
    <w:rPr>
      <w:rFonts w:cs="宋体"/>
      <w:sz w:val="24"/>
      <w:szCs w:val="24"/>
    </w:rPr>
  </w:style>
  <w:style w:type="paragraph" w:customStyle="1" w:styleId="125">
    <w:name w:val="Char2 Char Char Char"/>
    <w:basedOn w:val="1"/>
    <w:qFormat/>
    <w:uiPriority w:val="0"/>
    <w:rPr>
      <w:rFonts w:ascii="仿宋_GB2312" w:eastAsia="仿宋_GB2312"/>
      <w:b/>
      <w:sz w:val="32"/>
      <w:szCs w:val="32"/>
    </w:rPr>
  </w:style>
  <w:style w:type="paragraph" w:customStyle="1" w:styleId="126">
    <w:name w:val="LJT正文"/>
    <w:basedOn w:val="22"/>
    <w:qFormat/>
    <w:uiPriority w:val="0"/>
    <w:pPr>
      <w:spacing w:before="120"/>
      <w:ind w:left="420" w:firstLine="425"/>
    </w:pPr>
    <w:rPr>
      <w:rFonts w:ascii="Arial" w:hAnsi="Arial"/>
      <w:sz w:val="24"/>
    </w:rPr>
  </w:style>
  <w:style w:type="paragraph" w:customStyle="1" w:styleId="127">
    <w:name w:val="font10"/>
    <w:basedOn w:val="1"/>
    <w:qFormat/>
    <w:uiPriority w:val="0"/>
    <w:pPr>
      <w:widowControl/>
      <w:spacing w:before="100" w:beforeAutospacing="1" w:after="100" w:afterAutospacing="1"/>
      <w:jc w:val="left"/>
    </w:pPr>
    <w:rPr>
      <w:sz w:val="20"/>
    </w:rPr>
  </w:style>
  <w:style w:type="paragraph" w:customStyle="1" w:styleId="128">
    <w:name w:val="标题A"/>
    <w:basedOn w:val="1"/>
    <w:qFormat/>
    <w:uiPriority w:val="0"/>
    <w:pPr>
      <w:autoSpaceDE w:val="0"/>
      <w:autoSpaceDN w:val="0"/>
      <w:adjustRightInd w:val="0"/>
      <w:ind w:left="720" w:right="-866"/>
      <w:jc w:val="left"/>
    </w:pPr>
    <w:rPr>
      <w:rFonts w:eastAsia="黑体"/>
      <w:i/>
      <w:sz w:val="28"/>
    </w:rPr>
  </w:style>
  <w:style w:type="paragraph" w:customStyle="1" w:styleId="129">
    <w:name w:val="Char"/>
    <w:basedOn w:val="1"/>
    <w:qFormat/>
    <w:uiPriority w:val="0"/>
    <w:pPr>
      <w:tabs>
        <w:tab w:val="left" w:pos="360"/>
      </w:tabs>
      <w:spacing w:line="360" w:lineRule="auto"/>
      <w:ind w:left="482" w:firstLine="200" w:firstLineChars="200"/>
    </w:pPr>
    <w:rPr>
      <w:sz w:val="24"/>
      <w:szCs w:val="24"/>
    </w:rPr>
  </w:style>
  <w:style w:type="paragraph" w:customStyle="1" w:styleId="130">
    <w:name w:val="p5"/>
    <w:basedOn w:val="1"/>
    <w:qFormat/>
    <w:uiPriority w:val="0"/>
    <w:pPr>
      <w:tabs>
        <w:tab w:val="left" w:pos="720"/>
      </w:tabs>
      <w:spacing w:line="240" w:lineRule="atLeast"/>
      <w:jc w:val="left"/>
    </w:pPr>
    <w:rPr>
      <w:snapToGrid w:val="0"/>
      <w:sz w:val="24"/>
      <w:lang w:val="en-GB" w:eastAsia="de-DE"/>
    </w:rPr>
  </w:style>
  <w:style w:type="paragraph" w:customStyle="1" w:styleId="131">
    <w:name w:val="xl2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 Unicode MS" w:eastAsia="Arial Unicode MS" w:cs="Arial Unicode MS"/>
      <w:color w:val="000000"/>
      <w:sz w:val="20"/>
    </w:rPr>
  </w:style>
  <w:style w:type="paragraph" w:customStyle="1" w:styleId="132">
    <w:name w:val="Char2 Char Char Char1"/>
    <w:basedOn w:val="1"/>
    <w:qFormat/>
    <w:uiPriority w:val="0"/>
    <w:rPr>
      <w:rFonts w:ascii="仿宋_GB2312" w:eastAsia="仿宋_GB2312"/>
      <w:b/>
      <w:sz w:val="32"/>
      <w:szCs w:val="32"/>
    </w:rPr>
  </w:style>
  <w:style w:type="paragraph" w:customStyle="1" w:styleId="133">
    <w:name w:val="xl5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textAlignment w:val="top"/>
    </w:pPr>
    <w:rPr>
      <w:rFonts w:ascii="Arial Unicode MS" w:eastAsia="Arial Unicode MS" w:cs="Arial Unicode MS"/>
      <w:b/>
      <w:bCs/>
      <w:color w:val="000000"/>
      <w:sz w:val="20"/>
    </w:rPr>
  </w:style>
  <w:style w:type="paragraph" w:customStyle="1" w:styleId="134">
    <w:name w:val="目录"/>
    <w:basedOn w:val="1"/>
    <w:qFormat/>
    <w:uiPriority w:val="0"/>
    <w:pPr>
      <w:widowControl/>
      <w:jc w:val="center"/>
    </w:pPr>
    <w:rPr>
      <w:b/>
      <w:sz w:val="36"/>
    </w:rPr>
  </w:style>
  <w:style w:type="paragraph" w:customStyle="1" w:styleId="135">
    <w:name w:val="(符号)五标题1.1.1"/>
    <w:basedOn w:val="1"/>
    <w:qFormat/>
    <w:uiPriority w:val="0"/>
    <w:pPr>
      <w:tabs>
        <w:tab w:val="left" w:pos="1000"/>
      </w:tabs>
      <w:spacing w:line="500" w:lineRule="exact"/>
      <w:ind w:left="1000" w:hanging="1000"/>
    </w:pPr>
    <w:rPr>
      <w:rFonts w:cs="宋体"/>
      <w:color w:val="000000"/>
      <w:sz w:val="24"/>
    </w:rPr>
  </w:style>
  <w:style w:type="paragraph" w:customStyle="1" w:styleId="136">
    <w:name w:val="Standard o abs"/>
    <w:basedOn w:val="1"/>
    <w:qFormat/>
    <w:uiPriority w:val="0"/>
    <w:pPr>
      <w:widowControl/>
      <w:tabs>
        <w:tab w:val="left" w:pos="2835"/>
        <w:tab w:val="left" w:pos="3119"/>
        <w:tab w:val="left" w:pos="3402"/>
        <w:tab w:val="left" w:pos="3686"/>
        <w:tab w:val="left" w:pos="3969"/>
        <w:tab w:val="left" w:pos="4253"/>
      </w:tabs>
      <w:ind w:left="2552"/>
      <w:jc w:val="left"/>
    </w:pPr>
    <w:rPr>
      <w:rFonts w:ascii="Syntax" w:hAnsi="Syntax"/>
      <w:sz w:val="20"/>
      <w:lang w:val="de-DE" w:eastAsia="de-DE"/>
    </w:rPr>
  </w:style>
  <w:style w:type="paragraph" w:customStyle="1" w:styleId="137">
    <w:name w:val="标题6"/>
    <w:basedOn w:val="8"/>
    <w:qFormat/>
    <w:uiPriority w:val="0"/>
    <w:pPr>
      <w:tabs>
        <w:tab w:val="right" w:leader="dot" w:pos="9061"/>
      </w:tabs>
      <w:adjustRightInd/>
      <w:spacing w:line="319" w:lineRule="auto"/>
      <w:jc w:val="center"/>
      <w:textAlignment w:val="auto"/>
    </w:pPr>
    <w:rPr>
      <w:rFonts w:ascii="宋体" w:eastAsia="宋体"/>
      <w:kern w:val="2"/>
      <w:sz w:val="21"/>
    </w:rPr>
  </w:style>
  <w:style w:type="paragraph" w:customStyle="1" w:styleId="138">
    <w:name w:val="a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cs="宋体"/>
      <w:sz w:val="24"/>
      <w:szCs w:val="24"/>
    </w:rPr>
  </w:style>
  <w:style w:type="paragraph" w:customStyle="1" w:styleId="139">
    <w:name w:val="pa-19"/>
    <w:basedOn w:val="1"/>
    <w:qFormat/>
    <w:uiPriority w:val="0"/>
    <w:pPr>
      <w:widowControl/>
      <w:spacing w:before="100" w:beforeAutospacing="1" w:after="100" w:afterAutospacing="1"/>
      <w:jc w:val="left"/>
    </w:pPr>
    <w:rPr>
      <w:sz w:val="24"/>
    </w:rPr>
  </w:style>
  <w:style w:type="paragraph" w:customStyle="1" w:styleId="140">
    <w:name w:val="ii"/>
    <w:basedOn w:val="1"/>
    <w:qFormat/>
    <w:uiPriority w:val="0"/>
    <w:pPr>
      <w:widowControl/>
      <w:spacing w:before="100" w:beforeAutospacing="1" w:after="100" w:afterAutospacing="1" w:line="300" w:lineRule="atLeast"/>
      <w:jc w:val="left"/>
    </w:pPr>
    <w:rPr>
      <w:rFonts w:cs="宋体"/>
      <w:color w:val="000000"/>
      <w:sz w:val="18"/>
      <w:szCs w:val="18"/>
    </w:rPr>
  </w:style>
  <w:style w:type="paragraph" w:customStyle="1" w:styleId="141">
    <w:name w:val="xl3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textAlignment w:val="top"/>
    </w:pPr>
    <w:rPr>
      <w:rFonts w:eastAsia="Arial Unicode MS"/>
      <w:color w:val="000000"/>
      <w:sz w:val="20"/>
    </w:rPr>
  </w:style>
  <w:style w:type="paragraph" w:customStyle="1" w:styleId="142">
    <w:name w:val="Char Char Char Char Char Char1 Char1"/>
    <w:basedOn w:val="15"/>
    <w:qFormat/>
    <w:uiPriority w:val="0"/>
    <w:pPr>
      <w:shd w:val="clear" w:color="auto" w:fill="000080"/>
    </w:pPr>
    <w:rPr>
      <w:rFonts w:ascii="Tahoma" w:hAnsi="Tahoma"/>
      <w:sz w:val="24"/>
      <w:szCs w:val="24"/>
    </w:rPr>
  </w:style>
  <w:style w:type="paragraph" w:customStyle="1" w:styleId="143">
    <w:name w:val="H-TextFormat"/>
    <w:qFormat/>
    <w:uiPriority w:val="0"/>
    <w:pPr>
      <w:autoSpaceDE w:val="0"/>
      <w:autoSpaceDN w:val="0"/>
      <w:adjustRightInd w:val="0"/>
    </w:pPr>
    <w:rPr>
      <w:rFonts w:ascii="Arial" w:hAnsi="Arial" w:eastAsia="宋体" w:cs="Arial"/>
      <w:sz w:val="22"/>
      <w:szCs w:val="22"/>
      <w:lang w:val="en-US" w:eastAsia="en-US" w:bidi="ar-SA"/>
    </w:rPr>
  </w:style>
  <w:style w:type="paragraph" w:customStyle="1" w:styleId="144">
    <w:name w:val="font0"/>
    <w:basedOn w:val="1"/>
    <w:qFormat/>
    <w:uiPriority w:val="0"/>
    <w:pPr>
      <w:widowControl/>
      <w:spacing w:before="100" w:beforeAutospacing="1" w:after="100" w:afterAutospacing="1"/>
      <w:jc w:val="left"/>
    </w:pPr>
    <w:rPr>
      <w:sz w:val="24"/>
    </w:rPr>
  </w:style>
  <w:style w:type="paragraph" w:customStyle="1" w:styleId="145">
    <w:name w:val="xl5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8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szCs w:val="21"/>
    </w:rPr>
  </w:style>
  <w:style w:type="paragraph" w:customStyle="1" w:styleId="146">
    <w:name w:val="菲页2"/>
    <w:basedOn w:val="5"/>
    <w:qFormat/>
    <w:uiPriority w:val="0"/>
    <w:pPr>
      <w:keepNext/>
      <w:keepLines/>
      <w:widowControl/>
      <w:numPr>
        <w:ilvl w:val="2"/>
        <w:numId w:val="6"/>
      </w:numPr>
      <w:spacing w:before="120" w:after="120" w:line="360" w:lineRule="auto"/>
      <w:jc w:val="center"/>
    </w:pPr>
    <w:rPr>
      <w:rFonts w:ascii="黑体" w:eastAsia="黑体"/>
      <w:b w:val="0"/>
      <w:bCs w:val="0"/>
      <w:kern w:val="0"/>
      <w:sz w:val="44"/>
      <w:szCs w:val="20"/>
    </w:rPr>
  </w:style>
  <w:style w:type="paragraph" w:customStyle="1" w:styleId="147">
    <w:name w:val="xl4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left"/>
    </w:pPr>
    <w:rPr>
      <w:rFonts w:ascii="Arial Unicode MS" w:eastAsia="Arial Unicode MS" w:cs="Arial Unicode MS"/>
      <w:b/>
      <w:bCs/>
      <w:color w:val="000000"/>
      <w:sz w:val="20"/>
    </w:rPr>
  </w:style>
  <w:style w:type="paragraph" w:customStyle="1" w:styleId="148">
    <w:name w:val="说明书正文"/>
    <w:basedOn w:val="1"/>
    <w:qFormat/>
    <w:uiPriority w:val="0"/>
    <w:pPr>
      <w:spacing w:line="360" w:lineRule="auto"/>
      <w:ind w:firstLine="200" w:firstLineChars="200"/>
    </w:pPr>
    <w:rPr>
      <w:rFonts w:ascii="Times New Roman" w:hAnsi="Times New Roman"/>
      <w:sz w:val="24"/>
      <w:szCs w:val="24"/>
    </w:rPr>
  </w:style>
  <w:style w:type="paragraph" w:customStyle="1" w:styleId="149">
    <w:name w:val="Char1"/>
    <w:basedOn w:val="1"/>
    <w:qFormat/>
    <w:uiPriority w:val="0"/>
    <w:rPr>
      <w:rFonts w:ascii="仿宋_GB2312" w:eastAsia="仿宋_GB2312"/>
      <w:b/>
      <w:sz w:val="32"/>
      <w:szCs w:val="32"/>
    </w:rPr>
  </w:style>
  <w:style w:type="paragraph" w:customStyle="1" w:styleId="150">
    <w:name w:val="msolistparagraph"/>
    <w:basedOn w:val="1"/>
    <w:qFormat/>
    <w:uiPriority w:val="0"/>
    <w:pPr>
      <w:widowControl/>
      <w:spacing w:before="100" w:beforeAutospacing="1" w:after="100" w:afterAutospacing="1"/>
      <w:jc w:val="left"/>
    </w:pPr>
    <w:rPr>
      <w:rFonts w:cs="宋体"/>
      <w:i/>
      <w:sz w:val="24"/>
      <w:szCs w:val="24"/>
    </w:rPr>
  </w:style>
  <w:style w:type="paragraph" w:customStyle="1" w:styleId="151">
    <w:name w:val="xl66"/>
    <w:basedOn w:val="1"/>
    <w:qFormat/>
    <w:uiPriority w:val="0"/>
    <w:pPr>
      <w:widowControl/>
      <w:pBdr>
        <w:right w:val="single" w:color="000000" w:sz="4" w:space="0"/>
      </w:pBdr>
      <w:spacing w:before="100" w:beforeAutospacing="1" w:after="100" w:afterAutospacing="1"/>
      <w:jc w:val="right"/>
      <w:textAlignment w:val="center"/>
    </w:pPr>
    <w:rPr>
      <w:color w:val="FFFFFF"/>
      <w:szCs w:val="21"/>
    </w:rPr>
  </w:style>
  <w:style w:type="paragraph" w:customStyle="1" w:styleId="152">
    <w:name w:val="Intense Quote"/>
    <w:basedOn w:val="1"/>
    <w:next w:val="1"/>
    <w:qFormat/>
    <w:uiPriority w:val="0"/>
    <w:pPr>
      <w:widowControl/>
      <w:pBdr>
        <w:top w:val="single" w:color="B8CCE4" w:sz="12" w:space="10"/>
        <w:left w:val="single" w:color="4F81BD" w:sz="36" w:space="4"/>
        <w:bottom w:val="single" w:color="9BBB59" w:sz="24" w:space="10"/>
        <w:right w:val="single" w:color="4F81BD" w:sz="36" w:space="4"/>
      </w:pBdr>
      <w:shd w:val="clear" w:color="auto" w:fill="4F81BD"/>
      <w:spacing w:before="320" w:after="320" w:line="300" w:lineRule="auto"/>
      <w:ind w:left="1440" w:right="1440" w:firstLine="360"/>
      <w:jc w:val="left"/>
    </w:pPr>
    <w:rPr>
      <w:rFonts w:ascii="Cambria" w:hAnsi="Cambria"/>
      <w:i/>
      <w:iCs/>
      <w:color w:val="FFFFFF"/>
      <w:sz w:val="24"/>
      <w:szCs w:val="24"/>
    </w:rPr>
  </w:style>
  <w:style w:type="paragraph" w:customStyle="1" w:styleId="153">
    <w:name w:val="xl4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Arial Unicode MS" w:eastAsia="Arial Unicode MS" w:cs="Arial Unicode MS"/>
      <w:color w:val="000000"/>
      <w:sz w:val="22"/>
      <w:szCs w:val="22"/>
    </w:rPr>
  </w:style>
  <w:style w:type="paragraph" w:customStyle="1" w:styleId="154">
    <w:name w:val="xl47"/>
    <w:basedOn w:val="1"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Arial Unicode MS" w:eastAsia="Arial Unicode MS" w:cs="Arial Unicode MS"/>
      <w:b/>
      <w:bCs/>
      <w:color w:val="000000"/>
      <w:sz w:val="20"/>
    </w:rPr>
  </w:style>
  <w:style w:type="paragraph" w:customStyle="1" w:styleId="155">
    <w:name w:val="xl36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Arial Unicode MS" w:eastAsia="Arial Unicode MS" w:cs="Arial Unicode MS"/>
      <w:color w:val="000000"/>
      <w:sz w:val="20"/>
    </w:rPr>
  </w:style>
  <w:style w:type="paragraph" w:customStyle="1" w:styleId="156">
    <w:name w:val="xl5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top"/>
    </w:pPr>
    <w:rPr>
      <w:rFonts w:ascii="Arial Unicode MS" w:eastAsia="Arial Unicode MS" w:cs="Arial Unicode MS"/>
      <w:b/>
      <w:bCs/>
      <w:color w:val="000000"/>
      <w:sz w:val="20"/>
    </w:rPr>
  </w:style>
  <w:style w:type="paragraph" w:customStyle="1" w:styleId="157">
    <w:name w:val="xl4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left"/>
    </w:pPr>
    <w:rPr>
      <w:rFonts w:ascii="Arial Unicode MS" w:eastAsia="Arial Unicode MS" w:cs="Arial Unicode MS"/>
      <w:color w:val="000000"/>
      <w:sz w:val="20"/>
    </w:rPr>
  </w:style>
  <w:style w:type="paragraph" w:customStyle="1" w:styleId="158">
    <w:name w:val="xl3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 Unicode MS" w:eastAsia="Arial Unicode MS" w:cs="Arial Unicode MS"/>
      <w:color w:val="000000"/>
      <w:sz w:val="20"/>
    </w:rPr>
  </w:style>
  <w:style w:type="paragraph" w:customStyle="1" w:styleId="159">
    <w:name w:val="Char Char Char Char Char Char Char Char Char1 Char Char Char1 Char Char Char Char"/>
    <w:basedOn w:val="1"/>
    <w:qFormat/>
    <w:uiPriority w:val="0"/>
    <w:rPr>
      <w:szCs w:val="24"/>
    </w:rPr>
  </w:style>
  <w:style w:type="paragraph" w:customStyle="1" w:styleId="160">
    <w:name w:val="xl56"/>
    <w:basedOn w:val="1"/>
    <w:qFormat/>
    <w:uiPriority w:val="0"/>
    <w:pPr>
      <w:widowControl/>
      <w:pBdr>
        <w:left w:val="single" w:color="auto" w:sz="4" w:space="0"/>
        <w:bottom w:val="single" w:color="auto" w:sz="8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szCs w:val="21"/>
    </w:rPr>
  </w:style>
  <w:style w:type="paragraph" w:customStyle="1" w:styleId="161">
    <w:name w:val="Char3"/>
    <w:basedOn w:val="1"/>
    <w:qFormat/>
    <w:uiPriority w:val="0"/>
    <w:pPr>
      <w:adjustRightInd w:val="0"/>
      <w:spacing w:line="360" w:lineRule="auto"/>
    </w:pPr>
    <w:rPr>
      <w:sz w:val="24"/>
    </w:rPr>
  </w:style>
  <w:style w:type="paragraph" w:customStyle="1" w:styleId="162">
    <w:name w:val="目录文字"/>
    <w:basedOn w:val="1"/>
    <w:qFormat/>
    <w:uiPriority w:val="0"/>
    <w:pPr>
      <w:widowControl/>
      <w:spacing w:line="480" w:lineRule="auto"/>
      <w:jc w:val="left"/>
    </w:pPr>
    <w:rPr>
      <w:sz w:val="24"/>
    </w:rPr>
  </w:style>
  <w:style w:type="paragraph" w:customStyle="1" w:styleId="163">
    <w:name w:val="xl4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eastAsia="Arial Unicode MS"/>
      <w:b/>
      <w:bCs/>
      <w:color w:val="000000"/>
      <w:sz w:val="20"/>
    </w:rPr>
  </w:style>
  <w:style w:type="paragraph" w:customStyle="1" w:styleId="164">
    <w:name w:val="正文缩进1"/>
    <w:basedOn w:val="1"/>
    <w:next w:val="1"/>
    <w:qFormat/>
    <w:uiPriority w:val="0"/>
    <w:pPr>
      <w:widowControl/>
      <w:ind w:firstLine="420"/>
    </w:pPr>
    <w:rPr>
      <w:color w:val="000000"/>
    </w:rPr>
  </w:style>
  <w:style w:type="paragraph" w:customStyle="1" w:styleId="165">
    <w:name w:val="pa-0"/>
    <w:basedOn w:val="1"/>
    <w:qFormat/>
    <w:uiPriority w:val="0"/>
    <w:pPr>
      <w:widowControl/>
      <w:spacing w:before="150" w:after="150"/>
      <w:jc w:val="left"/>
    </w:pPr>
    <w:rPr>
      <w:rFonts w:cs="宋体"/>
      <w:sz w:val="24"/>
      <w:szCs w:val="24"/>
    </w:rPr>
  </w:style>
  <w:style w:type="paragraph" w:customStyle="1" w:styleId="166">
    <w:name w:val="No Spacing1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167">
    <w:name w:val="正文文本 21"/>
    <w:basedOn w:val="1"/>
    <w:qFormat/>
    <w:uiPriority w:val="0"/>
    <w:pPr>
      <w:adjustRightInd w:val="0"/>
      <w:spacing w:line="300" w:lineRule="auto"/>
      <w:jc w:val="center"/>
      <w:textAlignment w:val="baseline"/>
    </w:pPr>
    <w:rPr>
      <w:sz w:val="24"/>
    </w:rPr>
  </w:style>
  <w:style w:type="paragraph" w:customStyle="1" w:styleId="168">
    <w:name w:val="font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cs="Arial Unicode MS"/>
      <w:color w:val="000000"/>
      <w:sz w:val="20"/>
    </w:rPr>
  </w:style>
  <w:style w:type="paragraph" w:customStyle="1" w:styleId="169">
    <w:name w:val="xl3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color w:val="FF6600"/>
      <w:sz w:val="20"/>
    </w:rPr>
  </w:style>
  <w:style w:type="paragraph" w:customStyle="1" w:styleId="170">
    <w:name w:val="xl2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sz w:val="20"/>
    </w:rPr>
  </w:style>
  <w:style w:type="paragraph" w:customStyle="1" w:styleId="171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color w:val="FFFFFF"/>
      <w:szCs w:val="21"/>
    </w:rPr>
  </w:style>
  <w:style w:type="paragraph" w:customStyle="1" w:styleId="172">
    <w:name w:val="xl63"/>
    <w:basedOn w:val="1"/>
    <w:qFormat/>
    <w:uiPriority w:val="0"/>
    <w:pPr>
      <w:widowControl/>
      <w:pBdr>
        <w:top w:val="single" w:color="auto" w:sz="8" w:space="0"/>
        <w:left w:val="single" w:color="auto" w:sz="4" w:space="0"/>
        <w:bottom w:val="single" w:color="000000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szCs w:val="21"/>
    </w:rPr>
  </w:style>
  <w:style w:type="paragraph" w:customStyle="1" w:styleId="173">
    <w:name w:val="默认段落字体 Para Char Char Char Char Char Char Char Char Char1 Char Char Char Char"/>
    <w:basedOn w:val="1"/>
    <w:qFormat/>
    <w:uiPriority w:val="0"/>
    <w:rPr>
      <w:rFonts w:ascii="Tahoma" w:hAnsi="Tahoma"/>
      <w:sz w:val="24"/>
    </w:rPr>
  </w:style>
  <w:style w:type="paragraph" w:customStyle="1" w:styleId="174">
    <w:name w:val="xl65"/>
    <w:basedOn w:val="1"/>
    <w:qFormat/>
    <w:uiPriority w:val="0"/>
    <w:pPr>
      <w:widowControl/>
      <w:pBdr>
        <w:bottom w:val="single" w:color="000000" w:sz="4" w:space="0"/>
        <w:right w:val="single" w:color="auto" w:sz="8" w:space="0"/>
      </w:pBdr>
      <w:spacing w:before="100" w:beforeAutospacing="1" w:after="100" w:afterAutospacing="1"/>
      <w:jc w:val="left"/>
      <w:textAlignment w:val="center"/>
    </w:pPr>
    <w:rPr>
      <w:color w:val="FFFFFF"/>
      <w:szCs w:val="21"/>
    </w:rPr>
  </w:style>
  <w:style w:type="paragraph" w:customStyle="1" w:styleId="175">
    <w:name w:val="Char Char Char Char Char Char Char1"/>
    <w:basedOn w:val="1"/>
    <w:qFormat/>
    <w:uiPriority w:val="0"/>
  </w:style>
  <w:style w:type="paragraph" w:customStyle="1" w:styleId="176">
    <w:name w:val="font8"/>
    <w:basedOn w:val="1"/>
    <w:qFormat/>
    <w:uiPriority w:val="0"/>
    <w:pPr>
      <w:widowControl/>
      <w:spacing w:before="100" w:beforeAutospacing="1" w:after="100" w:afterAutospacing="1"/>
      <w:jc w:val="left"/>
    </w:pPr>
    <w:rPr>
      <w:sz w:val="36"/>
      <w:szCs w:val="36"/>
    </w:rPr>
  </w:style>
  <w:style w:type="paragraph" w:customStyle="1" w:styleId="177">
    <w:name w:val="Char Char1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sz w:val="24"/>
      <w:lang w:eastAsia="en-US"/>
    </w:rPr>
  </w:style>
  <w:style w:type="paragraph" w:customStyle="1" w:styleId="178">
    <w:name w:val="样式1"/>
    <w:basedOn w:val="1"/>
    <w:qFormat/>
    <w:uiPriority w:val="0"/>
    <w:pPr>
      <w:spacing w:before="120" w:after="120" w:line="300" w:lineRule="auto"/>
    </w:pPr>
    <w:rPr>
      <w:b/>
      <w:sz w:val="24"/>
    </w:rPr>
  </w:style>
  <w:style w:type="paragraph" w:customStyle="1" w:styleId="179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cs="宋体"/>
      <w:sz w:val="24"/>
    </w:rPr>
  </w:style>
  <w:style w:type="paragraph" w:customStyle="1" w:styleId="180">
    <w:name w:val="_Style 2"/>
    <w:basedOn w:val="1"/>
    <w:qFormat/>
    <w:uiPriority w:val="0"/>
    <w:pPr>
      <w:ind w:firstLine="200" w:firstLineChars="200"/>
    </w:pPr>
    <w:rPr>
      <w:rFonts w:ascii="Calibri" w:hAnsi="Calibri"/>
      <w:kern w:val="2"/>
      <w:sz w:val="18"/>
      <w:szCs w:val="18"/>
    </w:rPr>
  </w:style>
  <w:style w:type="paragraph" w:customStyle="1" w:styleId="181">
    <w:name w:val="List Paragraph"/>
    <w:basedOn w:val="1"/>
    <w:qFormat/>
    <w:uiPriority w:val="0"/>
    <w:pPr>
      <w:ind w:firstLine="200" w:firstLineChars="200"/>
    </w:pPr>
    <w:rPr>
      <w:rFonts w:ascii="Calibri" w:hAnsi="Calibri"/>
      <w:kern w:val="2"/>
      <w:sz w:val="21"/>
      <w:szCs w:val="22"/>
    </w:rPr>
  </w:style>
  <w:style w:type="paragraph" w:customStyle="1" w:styleId="182">
    <w:name w:val="标题5"/>
    <w:basedOn w:val="7"/>
    <w:next w:val="7"/>
    <w:qFormat/>
    <w:uiPriority w:val="0"/>
    <w:pPr>
      <w:adjustRightInd/>
      <w:spacing w:before="0" w:after="0" w:line="300" w:lineRule="exact"/>
      <w:ind w:firstLine="300" w:firstLineChars="300"/>
      <w:textAlignment w:val="auto"/>
    </w:pPr>
    <w:rPr>
      <w:b w:val="0"/>
      <w:color w:val="000000"/>
      <w:kern w:val="2"/>
      <w:sz w:val="21"/>
      <w:szCs w:val="32"/>
    </w:rPr>
  </w:style>
  <w:style w:type="paragraph" w:customStyle="1" w:styleId="183">
    <w:name w:val="Preformatted"/>
    <w:basedOn w:val="1"/>
    <w:qFormat/>
    <w:uiPriority w:val="0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/>
      <w:sz w:val="20"/>
    </w:rPr>
  </w:style>
  <w:style w:type="paragraph" w:customStyle="1" w:styleId="184">
    <w:name w:val="description"/>
    <w:qFormat/>
    <w:uiPriority w:val="0"/>
    <w:pPr>
      <w:spacing w:before="100" w:beforeAutospacing="1" w:after="100" w:afterAutospacing="1"/>
    </w:pPr>
    <w:rPr>
      <w:rFonts w:ascii="宋体" w:hAnsi="Times New Roman" w:eastAsia="宋体" w:cs="宋体"/>
      <w:sz w:val="24"/>
      <w:szCs w:val="24"/>
      <w:lang w:val="en-US" w:eastAsia="zh-CN" w:bidi="ar-SA"/>
    </w:rPr>
  </w:style>
  <w:style w:type="paragraph" w:customStyle="1" w:styleId="185">
    <w:name w:val="xl62"/>
    <w:basedOn w:val="1"/>
    <w:qFormat/>
    <w:uiPriority w:val="0"/>
    <w:pPr>
      <w:widowControl/>
      <w:pBdr>
        <w:top w:val="single" w:color="auto" w:sz="8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textAlignment w:val="center"/>
    </w:pPr>
    <w:rPr>
      <w:szCs w:val="21"/>
    </w:rPr>
  </w:style>
  <w:style w:type="paragraph" w:customStyle="1" w:styleId="186">
    <w:name w:val="默认段落字体 Para Char"/>
    <w:basedOn w:val="1"/>
    <w:qFormat/>
    <w:uiPriority w:val="0"/>
  </w:style>
  <w:style w:type="paragraph" w:customStyle="1" w:styleId="187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cs="宋体"/>
      <w:sz w:val="18"/>
      <w:szCs w:val="18"/>
    </w:rPr>
  </w:style>
  <w:style w:type="paragraph" w:customStyle="1" w:styleId="188">
    <w:name w:val="Char Char"/>
    <w:basedOn w:val="1"/>
    <w:qFormat/>
    <w:uiPriority w:val="0"/>
    <w:rPr>
      <w:szCs w:val="24"/>
    </w:rPr>
  </w:style>
  <w:style w:type="paragraph" w:customStyle="1" w:styleId="189">
    <w:name w:val="table head"/>
    <w:basedOn w:val="1"/>
    <w:qFormat/>
    <w:uiPriority w:val="0"/>
    <w:pPr>
      <w:keepNext/>
      <w:keepLines/>
      <w:widowControl w:val="0"/>
      <w:adjustRightInd w:val="0"/>
      <w:spacing w:line="312" w:lineRule="atLeast"/>
      <w:jc w:val="center"/>
      <w:textAlignment w:val="baseline"/>
    </w:pPr>
    <w:rPr>
      <w:b/>
    </w:rPr>
  </w:style>
  <w:style w:type="paragraph" w:customStyle="1" w:styleId="190">
    <w:name w:val="Char Char6"/>
    <w:basedOn w:val="1"/>
    <w:qFormat/>
    <w:uiPriority w:val="0"/>
    <w:rPr>
      <w:szCs w:val="24"/>
    </w:rPr>
  </w:style>
  <w:style w:type="paragraph" w:customStyle="1" w:styleId="191">
    <w:name w:val="标书正文格式"/>
    <w:qFormat/>
    <w:uiPriority w:val="0"/>
    <w:pPr>
      <w:spacing w:line="360" w:lineRule="auto"/>
      <w:ind w:firstLine="200" w:firstLineChars="200"/>
    </w:pPr>
    <w:rPr>
      <w:rFonts w:ascii="Calibri" w:hAnsi="Calibri" w:eastAsia="楷体_GB2312" w:cs="Times New Roman"/>
      <w:kern w:val="2"/>
      <w:sz w:val="24"/>
      <w:szCs w:val="24"/>
      <w:lang w:val="en-US" w:eastAsia="zh-CN" w:bidi="ar-SA"/>
    </w:rPr>
  </w:style>
  <w:style w:type="paragraph" w:customStyle="1" w:styleId="192">
    <w:name w:val="菲页(卷)"/>
    <w:basedOn w:val="3"/>
    <w:next w:val="81"/>
    <w:qFormat/>
    <w:uiPriority w:val="0"/>
    <w:pPr>
      <w:keepNext/>
      <w:keepLines w:val="0"/>
      <w:widowControl/>
      <w:tabs>
        <w:tab w:val="left" w:pos="420"/>
      </w:tabs>
      <w:spacing w:before="0" w:after="0" w:line="240" w:lineRule="auto"/>
      <w:ind w:left="430" w:hanging="430"/>
      <w:jc w:val="center"/>
      <w:outlineLvl w:val="1"/>
    </w:pPr>
    <w:rPr>
      <w:rFonts w:ascii="黑体" w:eastAsia="黑体"/>
      <w:b w:val="0"/>
      <w:bCs w:val="0"/>
      <w:kern w:val="0"/>
      <w:sz w:val="52"/>
      <w:szCs w:val="20"/>
    </w:rPr>
  </w:style>
  <w:style w:type="paragraph" w:customStyle="1" w:styleId="193">
    <w:name w:val="列出段落2"/>
    <w:basedOn w:val="1"/>
    <w:qFormat/>
    <w:uiPriority w:val="0"/>
    <w:pPr>
      <w:ind w:firstLine="200" w:firstLineChars="200"/>
    </w:pPr>
    <w:rPr>
      <w:szCs w:val="24"/>
    </w:rPr>
  </w:style>
  <w:style w:type="paragraph" w:customStyle="1" w:styleId="194">
    <w:name w:val="xl60"/>
    <w:basedOn w:val="1"/>
    <w:qFormat/>
    <w:uiPriority w:val="0"/>
    <w:pPr>
      <w:widowControl/>
      <w:pBdr>
        <w:left w:val="single" w:color="auto" w:sz="4" w:space="0"/>
        <w:bottom w:val="single" w:color="auto" w:sz="8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szCs w:val="21"/>
    </w:rPr>
  </w:style>
  <w:style w:type="paragraph" w:customStyle="1" w:styleId="195">
    <w:name w:val="列项●（二级）"/>
    <w:qFormat/>
    <w:uiPriority w:val="0"/>
    <w:pPr>
      <w:numPr>
        <w:ilvl w:val="1"/>
        <w:numId w:val="7"/>
      </w:numPr>
      <w:tabs>
        <w:tab w:val="left" w:pos="760"/>
        <w:tab w:val="left" w:pos="840"/>
      </w:tabs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96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cs="宋体"/>
      <w:sz w:val="20"/>
    </w:rPr>
  </w:style>
  <w:style w:type="paragraph" w:customStyle="1" w:styleId="197">
    <w:name w:val="xl58"/>
    <w:basedOn w:val="1"/>
    <w:qFormat/>
    <w:uiPriority w:val="0"/>
    <w:pPr>
      <w:widowControl/>
      <w:pBdr>
        <w:left w:val="single" w:color="auto" w:sz="8" w:space="0"/>
        <w:bottom w:val="single" w:color="auto" w:sz="8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szCs w:val="21"/>
    </w:rPr>
  </w:style>
  <w:style w:type="paragraph" w:customStyle="1" w:styleId="198">
    <w:name w:val="标题4"/>
    <w:basedOn w:val="6"/>
    <w:qFormat/>
    <w:uiPriority w:val="0"/>
    <w:pPr>
      <w:adjustRightInd/>
      <w:spacing w:before="140" w:after="0" w:line="240" w:lineRule="auto"/>
      <w:jc w:val="center"/>
      <w:textAlignment w:val="auto"/>
    </w:pPr>
    <w:rPr>
      <w:rFonts w:ascii="黑体" w:hAnsi="黑体" w:eastAsia="宋体"/>
      <w:kern w:val="2"/>
      <w:sz w:val="32"/>
    </w:rPr>
  </w:style>
  <w:style w:type="paragraph" w:customStyle="1" w:styleId="199">
    <w:name w:val="xl3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eastAsia="Arial Unicode MS"/>
      <w:color w:val="000000"/>
      <w:sz w:val="20"/>
    </w:rPr>
  </w:style>
  <w:style w:type="paragraph" w:customStyle="1" w:styleId="200">
    <w:name w:val="xl3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textAlignment w:val="top"/>
    </w:pPr>
    <w:rPr>
      <w:rFonts w:ascii="Arial Unicode MS" w:eastAsia="Arial Unicode MS" w:cs="Arial Unicode MS"/>
      <w:color w:val="000000"/>
      <w:sz w:val="20"/>
    </w:rPr>
  </w:style>
  <w:style w:type="paragraph" w:customStyle="1" w:styleId="201">
    <w:name w:val="AbsatzTableFormat"/>
    <w:basedOn w:val="1"/>
    <w:qFormat/>
    <w:uiPriority w:val="0"/>
    <w:pPr>
      <w:widowControl/>
      <w:jc w:val="left"/>
    </w:pPr>
    <w:rPr>
      <w:bCs/>
      <w:sz w:val="22"/>
      <w:lang w:val="pt-BR" w:eastAsia="en-US"/>
    </w:rPr>
  </w:style>
  <w:style w:type="paragraph" w:customStyle="1" w:styleId="202">
    <w:name w:val="(符号)三标题1.1"/>
    <w:basedOn w:val="1"/>
    <w:qFormat/>
    <w:uiPriority w:val="0"/>
    <w:pPr>
      <w:numPr>
        <w:ilvl w:val="0"/>
        <w:numId w:val="6"/>
      </w:numPr>
      <w:spacing w:before="140" w:after="140" w:line="500" w:lineRule="exact"/>
      <w:outlineLvl w:val="2"/>
    </w:pPr>
    <w:rPr>
      <w:rFonts w:ascii="楷体_GB2312" w:eastAsia="楷体_GB2312" w:cs="宋体"/>
      <w:b/>
      <w:bCs/>
      <w:sz w:val="28"/>
    </w:rPr>
  </w:style>
  <w:style w:type="paragraph" w:customStyle="1" w:styleId="203">
    <w:name w:val="CM2"/>
    <w:basedOn w:val="1"/>
    <w:next w:val="1"/>
    <w:qFormat/>
    <w:uiPriority w:val="0"/>
    <w:pPr>
      <w:autoSpaceDE w:val="0"/>
      <w:autoSpaceDN w:val="0"/>
      <w:adjustRightInd w:val="0"/>
      <w:spacing w:line="240" w:lineRule="atLeast"/>
      <w:jc w:val="left"/>
    </w:pPr>
    <w:rPr>
      <w:sz w:val="24"/>
      <w:szCs w:val="24"/>
    </w:rPr>
  </w:style>
  <w:style w:type="paragraph" w:customStyle="1" w:styleId="204">
    <w:name w:val="样式2"/>
    <w:basedOn w:val="1"/>
    <w:qFormat/>
    <w:uiPriority w:val="0"/>
    <w:pPr>
      <w:adjustRightInd w:val="0"/>
      <w:spacing w:line="410" w:lineRule="atLeast"/>
      <w:textAlignment w:val="baseline"/>
    </w:pPr>
    <w:rPr>
      <w:sz w:val="24"/>
    </w:rPr>
  </w:style>
  <w:style w:type="paragraph" w:customStyle="1" w:styleId="205">
    <w:name w:val="Char1 Char Char Char Char Char Char1"/>
    <w:basedOn w:val="1"/>
    <w:qFormat/>
    <w:uiPriority w:val="0"/>
    <w:rPr>
      <w:szCs w:val="24"/>
    </w:rPr>
  </w:style>
  <w:style w:type="paragraph" w:customStyle="1" w:styleId="206">
    <w:name w:val="xl5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left"/>
      <w:textAlignment w:val="center"/>
    </w:pPr>
    <w:rPr>
      <w:szCs w:val="21"/>
    </w:rPr>
  </w:style>
  <w:style w:type="paragraph" w:customStyle="1" w:styleId="207">
    <w:name w:val="font11"/>
    <w:basedOn w:val="1"/>
    <w:qFormat/>
    <w:uiPriority w:val="0"/>
    <w:pPr>
      <w:widowControl/>
      <w:spacing w:before="100" w:beforeAutospacing="1" w:after="100" w:afterAutospacing="1"/>
      <w:jc w:val="left"/>
    </w:pPr>
    <w:rPr>
      <w:color w:val="000000"/>
      <w:sz w:val="18"/>
      <w:szCs w:val="18"/>
    </w:rPr>
  </w:style>
  <w:style w:type="paragraph" w:customStyle="1" w:styleId="208">
    <w:name w:val="样式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sz w:val="24"/>
      <w:szCs w:val="24"/>
      <w:lang w:val="en-US" w:eastAsia="zh-CN" w:bidi="ar-SA"/>
    </w:rPr>
  </w:style>
  <w:style w:type="paragraph" w:customStyle="1" w:styleId="209">
    <w:name w:val="(1)编号"/>
    <w:basedOn w:val="1"/>
    <w:qFormat/>
    <w:uiPriority w:val="0"/>
    <w:pPr>
      <w:numPr>
        <w:ilvl w:val="0"/>
        <w:numId w:val="8"/>
      </w:numPr>
      <w:tabs>
        <w:tab w:val="left" w:pos="3261"/>
      </w:tabs>
      <w:spacing w:line="400" w:lineRule="exact"/>
    </w:pPr>
    <w:rPr>
      <w:spacing w:val="5"/>
      <w:sz w:val="24"/>
    </w:rPr>
  </w:style>
  <w:style w:type="paragraph" w:customStyle="1" w:styleId="210">
    <w:name w:val="正文序号 1"/>
    <w:basedOn w:val="1"/>
    <w:qFormat/>
    <w:uiPriority w:val="0"/>
    <w:pPr>
      <w:spacing w:before="60"/>
    </w:pPr>
  </w:style>
  <w:style w:type="paragraph" w:customStyle="1" w:styleId="211">
    <w:name w:val="Char11"/>
    <w:basedOn w:val="1"/>
    <w:qFormat/>
    <w:uiPriority w:val="0"/>
    <w:rPr>
      <w:szCs w:val="21"/>
    </w:rPr>
  </w:style>
  <w:style w:type="paragraph" w:customStyle="1" w:styleId="212">
    <w:name w:val="Char Char1 Char Char Char Char Char Char Char 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sz w:val="20"/>
      <w:lang w:eastAsia="en-US"/>
    </w:rPr>
  </w:style>
  <w:style w:type="paragraph" w:customStyle="1" w:styleId="213">
    <w:name w:val="xl57"/>
    <w:basedOn w:val="1"/>
    <w:qFormat/>
    <w:uiPriority w:val="0"/>
    <w:pPr>
      <w:widowControl/>
      <w:pBdr>
        <w:top w:val="single" w:color="auto" w:sz="8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szCs w:val="21"/>
    </w:rPr>
  </w:style>
  <w:style w:type="paragraph" w:customStyle="1" w:styleId="214">
    <w:name w:val="xl3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 Unicode MS" w:eastAsia="Arial Unicode MS" w:cs="Arial Unicode MS"/>
      <w:color w:val="000000"/>
      <w:sz w:val="20"/>
    </w:rPr>
  </w:style>
  <w:style w:type="paragraph" w:customStyle="1" w:styleId="215">
    <w:name w:val="10 f"/>
    <w:basedOn w:val="1"/>
    <w:qFormat/>
    <w:uiPriority w:val="0"/>
    <w:pPr>
      <w:widowControl/>
      <w:tabs>
        <w:tab w:val="left" w:pos="2835"/>
        <w:tab w:val="left" w:pos="3119"/>
        <w:tab w:val="left" w:pos="3402"/>
        <w:tab w:val="left" w:pos="3686"/>
        <w:tab w:val="left" w:pos="3969"/>
        <w:tab w:val="left" w:pos="4253"/>
      </w:tabs>
      <w:spacing w:after="120"/>
      <w:ind w:left="2552"/>
      <w:jc w:val="left"/>
    </w:pPr>
    <w:rPr>
      <w:rFonts w:ascii="Syntax" w:hAnsi="Syntax"/>
      <w:b/>
      <w:sz w:val="20"/>
      <w:lang w:val="de-DE" w:eastAsia="de-DE"/>
    </w:rPr>
  </w:style>
  <w:style w:type="paragraph" w:customStyle="1" w:styleId="216">
    <w:name w:val="表中内容"/>
    <w:basedOn w:val="1"/>
    <w:qFormat/>
    <w:uiPriority w:val="0"/>
    <w:rPr>
      <w:rFonts w:ascii="Arial" w:hAnsi="Arial"/>
      <w:szCs w:val="24"/>
    </w:rPr>
  </w:style>
  <w:style w:type="paragraph" w:customStyle="1" w:styleId="217">
    <w:name w:val="菲页1"/>
    <w:basedOn w:val="4"/>
    <w:qFormat/>
    <w:uiPriority w:val="0"/>
    <w:pPr>
      <w:keepNext/>
      <w:keepLines/>
      <w:widowControl/>
      <w:spacing w:line="415" w:lineRule="auto"/>
      <w:jc w:val="center"/>
    </w:pPr>
    <w:rPr>
      <w:rFonts w:ascii="黑体"/>
      <w:b w:val="0"/>
      <w:bCs w:val="0"/>
      <w:kern w:val="0"/>
      <w:sz w:val="52"/>
      <w:szCs w:val="20"/>
    </w:rPr>
  </w:style>
  <w:style w:type="paragraph" w:customStyle="1" w:styleId="218">
    <w:name w:val="xl6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szCs w:val="21"/>
    </w:rPr>
  </w:style>
  <w:style w:type="paragraph" w:customStyle="1" w:styleId="219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eastAsia="Arial Unicode MS"/>
      <w:b/>
      <w:bCs/>
      <w:color w:val="000000"/>
      <w:sz w:val="20"/>
    </w:rPr>
  </w:style>
  <w:style w:type="paragraph" w:customStyle="1" w:styleId="220">
    <w:name w:val="xl4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Arial Unicode MS" w:eastAsia="Arial Unicode MS" w:cs="Arial Unicode MS"/>
      <w:color w:val="000000"/>
      <w:sz w:val="20"/>
    </w:rPr>
  </w:style>
  <w:style w:type="paragraph" w:customStyle="1" w:styleId="221">
    <w:name w:val="Char1 Char Char Char"/>
    <w:basedOn w:val="1"/>
    <w:qFormat/>
    <w:uiPriority w:val="0"/>
    <w:rPr>
      <w:szCs w:val="24"/>
    </w:rPr>
  </w:style>
  <w:style w:type="character" w:customStyle="1" w:styleId="222">
    <w:name w:val="text1"/>
    <w:basedOn w:val="51"/>
    <w:qFormat/>
    <w:uiPriority w:val="0"/>
  </w:style>
  <w:style w:type="character" w:customStyle="1" w:styleId="223">
    <w:name w:val="Balloon Text Char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224">
    <w:name w:val="批注主题 Char1"/>
    <w:qFormat/>
    <w:uiPriority w:val="0"/>
    <w:rPr>
      <w:rFonts w:ascii="宋体"/>
      <w:sz w:val="21"/>
      <w:szCs w:val="24"/>
    </w:rPr>
  </w:style>
  <w:style w:type="character" w:customStyle="1" w:styleId="225">
    <w:name w:val="displayarti"/>
    <w:qFormat/>
    <w:uiPriority w:val="0"/>
    <w:rPr>
      <w:color w:val="FFFFFF"/>
      <w:szCs w:val="24"/>
      <w:shd w:val="clear" w:color="auto" w:fill="A00000"/>
    </w:rPr>
  </w:style>
  <w:style w:type="character" w:customStyle="1" w:styleId="226">
    <w:name w:val="Heading 1 Char"/>
    <w:qFormat/>
    <w:uiPriority w:val="0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customStyle="1" w:styleId="227">
    <w:name w:val="副标题 Char1"/>
    <w:qFormat/>
    <w:uiPriority w:val="0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228">
    <w:name w:val="label"/>
    <w:qFormat/>
    <w:uiPriority w:val="0"/>
    <w:rPr>
      <w:color w:val="555555"/>
      <w:szCs w:val="24"/>
    </w:rPr>
  </w:style>
  <w:style w:type="character" w:customStyle="1" w:styleId="229">
    <w:name w:val="批注文字 Char2"/>
    <w:qFormat/>
    <w:uiPriority w:val="0"/>
    <w:rPr>
      <w:kern w:val="2"/>
      <w:sz w:val="18"/>
      <w:lang w:bidi="ar-SA"/>
    </w:rPr>
  </w:style>
  <w:style w:type="character" w:customStyle="1" w:styleId="230">
    <w:name w:val="text"/>
    <w:basedOn w:val="51"/>
    <w:qFormat/>
    <w:uiPriority w:val="0"/>
  </w:style>
  <w:style w:type="character" w:customStyle="1" w:styleId="231">
    <w:name w:val="modifier"/>
    <w:qFormat/>
    <w:uiPriority w:val="0"/>
    <w:rPr>
      <w:color w:val="FF0000"/>
      <w:szCs w:val="24"/>
    </w:rPr>
  </w:style>
  <w:style w:type="character" w:customStyle="1" w:styleId="232">
    <w:name w:val="标题 3 Char Char"/>
    <w:qFormat/>
    <w:uiPriority w:val="0"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233">
    <w:name w:val="param-name"/>
    <w:qFormat/>
    <w:uiPriority w:val="0"/>
  </w:style>
  <w:style w:type="character" w:customStyle="1" w:styleId="234">
    <w:name w:val="Char Char1"/>
    <w:qFormat/>
    <w:uiPriority w:val="0"/>
    <w:rPr>
      <w:kern w:val="2"/>
      <w:sz w:val="18"/>
      <w:szCs w:val="18"/>
    </w:rPr>
  </w:style>
  <w:style w:type="character" w:customStyle="1" w:styleId="235">
    <w:name w:val="引用 Char2"/>
    <w:qFormat/>
    <w:uiPriority w:val="0"/>
    <w:rPr>
      <w:i/>
      <w:iCs/>
      <w:color w:val="000000"/>
      <w:kern w:val="2"/>
      <w:sz w:val="21"/>
      <w:szCs w:val="24"/>
    </w:rPr>
  </w:style>
  <w:style w:type="character" w:customStyle="1" w:styleId="236">
    <w:name w:val="unnamed31"/>
    <w:qFormat/>
    <w:uiPriority w:val="0"/>
    <w:rPr>
      <w:sz w:val="22"/>
      <w:szCs w:val="22"/>
    </w:rPr>
  </w:style>
  <w:style w:type="character" w:customStyle="1" w:styleId="237">
    <w:name w:val="gpa"/>
    <w:qFormat/>
    <w:uiPriority w:val="0"/>
    <w:rPr>
      <w:rFonts w:ascii="Arial" w:hAnsi="Arial" w:cs="Arial"/>
      <w:sz w:val="15"/>
      <w:szCs w:val="15"/>
    </w:rPr>
  </w:style>
  <w:style w:type="character" w:customStyle="1" w:styleId="238">
    <w:name w:val="标题 3 Char1"/>
    <w:qFormat/>
    <w:uiPriority w:val="0"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239">
    <w:name w:val="标题 2 Char Char"/>
    <w:qFormat/>
    <w:uiPriority w:val="0"/>
    <w:rPr>
      <w:rFonts w:ascii="Arial" w:hAnsi="Arial" w:eastAsia="黑体"/>
      <w:b/>
      <w:bCs/>
      <w:kern w:val="2"/>
      <w:sz w:val="32"/>
      <w:szCs w:val="32"/>
      <w:lang w:val="en-US" w:eastAsia="zh-CN" w:bidi="ar-SA"/>
    </w:rPr>
  </w:style>
  <w:style w:type="character" w:customStyle="1" w:styleId="240">
    <w:name w:val="short_text"/>
    <w:qFormat/>
    <w:uiPriority w:val="0"/>
    <w:rPr>
      <w:rFonts w:ascii="宋体" w:eastAsia="宋体"/>
      <w:kern w:val="2"/>
      <w:sz w:val="30"/>
      <w:szCs w:val="30"/>
      <w:lang w:val="en-US" w:eastAsia="zh-CN" w:bidi="ar-SA"/>
    </w:rPr>
  </w:style>
  <w:style w:type="character" w:customStyle="1" w:styleId="241">
    <w:name w:val="selected"/>
    <w:qFormat/>
    <w:uiPriority w:val="0"/>
    <w:rPr>
      <w:szCs w:val="24"/>
      <w:shd w:val="clear" w:color="auto" w:fill="B00006"/>
    </w:rPr>
  </w:style>
  <w:style w:type="character" w:customStyle="1" w:styleId="242">
    <w:name w:val="Char Char21"/>
    <w:qFormat/>
    <w:uiPriority w:val="0"/>
    <w:rPr>
      <w:rFonts w:ascii="宋体" w:hAnsi="宋体"/>
      <w:kern w:val="2"/>
      <w:sz w:val="18"/>
      <w:szCs w:val="18"/>
    </w:rPr>
  </w:style>
  <w:style w:type="character" w:customStyle="1" w:styleId="243">
    <w:name w:val="明显引用 Char2"/>
    <w:qFormat/>
    <w:uiPriority w:val="0"/>
    <w:rPr>
      <w:b/>
      <w:bCs/>
      <w:i/>
      <w:iCs/>
      <w:color w:val="4F81BD"/>
      <w:kern w:val="2"/>
      <w:sz w:val="21"/>
      <w:szCs w:val="24"/>
    </w:rPr>
  </w:style>
  <w:style w:type="character" w:customStyle="1" w:styleId="244">
    <w:name w:val="正文首行缩进两字符 Char"/>
    <w:qFormat/>
    <w:uiPriority w:val="0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245">
    <w:name w:val="unnamed3"/>
    <w:basedOn w:val="51"/>
    <w:qFormat/>
    <w:uiPriority w:val="0"/>
  </w:style>
  <w:style w:type="character" w:customStyle="1" w:styleId="246">
    <w:name w:val="引用 Char1"/>
    <w:qFormat/>
    <w:uiPriority w:val="0"/>
    <w:rPr>
      <w:i/>
      <w:iCs/>
      <w:color w:val="000000"/>
      <w:kern w:val="2"/>
      <w:sz w:val="21"/>
    </w:rPr>
  </w:style>
  <w:style w:type="character" w:customStyle="1" w:styleId="247">
    <w:name w:val="param-value2"/>
    <w:basedOn w:val="51"/>
    <w:qFormat/>
    <w:uiPriority w:val="0"/>
  </w:style>
  <w:style w:type="character" w:customStyle="1" w:styleId="248">
    <w:name w:val="apple-style-span"/>
    <w:qFormat/>
    <w:uiPriority w:val="0"/>
    <w:rPr>
      <w:rFonts w:ascii="Times New Roman" w:hAnsi="Times New Roman" w:eastAsia="宋体"/>
      <w:color w:val="000000"/>
      <w:spacing w:val="0"/>
      <w:w w:val="100"/>
      <w:sz w:val="21"/>
      <w:szCs w:val="24"/>
      <w:u w:val="none" w:color="000000"/>
      <w:vertAlign w:val="baseline"/>
      <w:lang w:val="en-US" w:eastAsia="zh-CN"/>
    </w:rPr>
  </w:style>
  <w:style w:type="character" w:customStyle="1" w:styleId="249">
    <w:name w:val="maywed421"/>
    <w:qFormat/>
    <w:uiPriority w:val="0"/>
    <w:rPr>
      <w:color w:val="366FB6"/>
      <w:szCs w:val="24"/>
      <w:u w:val="none"/>
    </w:rPr>
  </w:style>
  <w:style w:type="character" w:customStyle="1" w:styleId="250">
    <w:name w:val="style181"/>
    <w:qFormat/>
    <w:uiPriority w:val="0"/>
    <w:rPr>
      <w:sz w:val="18"/>
      <w:szCs w:val="18"/>
    </w:rPr>
  </w:style>
  <w:style w:type="character" w:customStyle="1" w:styleId="251">
    <w:name w:val="Char Char5"/>
    <w:qFormat/>
    <w:uiPriority w:val="0"/>
    <w:rPr>
      <w:kern w:val="2"/>
      <w:sz w:val="18"/>
      <w:szCs w:val="18"/>
    </w:rPr>
  </w:style>
  <w:style w:type="character" w:customStyle="1" w:styleId="252">
    <w:name w:val="Char Char2"/>
    <w:qFormat/>
    <w:uiPriority w:val="0"/>
    <w:rPr>
      <w:kern w:val="2"/>
      <w:sz w:val="18"/>
      <w:szCs w:val="18"/>
    </w:rPr>
  </w:style>
  <w:style w:type="character" w:customStyle="1" w:styleId="253">
    <w:name w:val="unnamed4"/>
    <w:basedOn w:val="51"/>
    <w:qFormat/>
    <w:uiPriority w:val="0"/>
  </w:style>
  <w:style w:type="character" w:customStyle="1" w:styleId="254">
    <w:name w:val="b21"/>
    <w:qFormat/>
    <w:uiPriority w:val="0"/>
    <w:rPr>
      <w:color w:val="000000"/>
      <w:sz w:val="18"/>
      <w:szCs w:val="18"/>
      <w:u w:val="none"/>
    </w:rPr>
  </w:style>
  <w:style w:type="character" w:customStyle="1" w:styleId="255">
    <w:name w:val="ca-2"/>
    <w:basedOn w:val="51"/>
    <w:qFormat/>
    <w:uiPriority w:val="0"/>
  </w:style>
  <w:style w:type="character" w:customStyle="1" w:styleId="256">
    <w:name w:val="a-size-small a-color-secondary"/>
    <w:basedOn w:val="51"/>
    <w:qFormat/>
    <w:uiPriority w:val="0"/>
  </w:style>
  <w:style w:type="character" w:customStyle="1" w:styleId="257">
    <w:name w:val="abcde1"/>
    <w:basedOn w:val="51"/>
    <w:qFormat/>
    <w:uiPriority w:val="0"/>
  </w:style>
  <w:style w:type="character" w:customStyle="1" w:styleId="258">
    <w:name w:val="Char Char Char"/>
    <w:qFormat/>
    <w:uiPriority w:val="0"/>
    <w:rPr>
      <w:rFonts w:ascii="宋体" w:hAnsi="宋体"/>
      <w:kern w:val="2"/>
      <w:sz w:val="18"/>
      <w:szCs w:val="18"/>
    </w:rPr>
  </w:style>
  <w:style w:type="character" w:customStyle="1" w:styleId="259">
    <w:name w:val="ca-111"/>
    <w:qFormat/>
    <w:uiPriority w:val="0"/>
    <w:rPr>
      <w:rFonts w:ascii="宋体" w:eastAsia="宋体"/>
      <w:color w:val="000000"/>
      <w:sz w:val="24"/>
      <w:szCs w:val="24"/>
    </w:rPr>
  </w:style>
  <w:style w:type="character" w:customStyle="1" w:styleId="260">
    <w:name w:val="font61"/>
    <w:qFormat/>
    <w:uiPriority w:val="0"/>
    <w:rPr>
      <w:rFonts w:ascii="Helv" w:hAnsi="Helv" w:eastAsia="Helv" w:cs="Helv"/>
      <w:color w:val="000000"/>
      <w:sz w:val="20"/>
      <w:szCs w:val="20"/>
      <w:u w:val="none"/>
    </w:rPr>
  </w:style>
  <w:style w:type="character" w:customStyle="1" w:styleId="261">
    <w:name w:val="style91"/>
    <w:qFormat/>
    <w:uiPriority w:val="0"/>
    <w:rPr>
      <w:sz w:val="24"/>
      <w:szCs w:val="24"/>
    </w:rPr>
  </w:style>
  <w:style w:type="character" w:customStyle="1" w:styleId="262">
    <w:name w:val="Font Style60"/>
    <w:qFormat/>
    <w:uiPriority w:val="0"/>
    <w:rPr>
      <w:rFonts w:ascii="宋体" w:eastAsia="宋体" w:cs="宋体"/>
      <w:sz w:val="22"/>
      <w:szCs w:val="22"/>
    </w:rPr>
  </w:style>
  <w:style w:type="character" w:customStyle="1" w:styleId="263">
    <w:name w:val="批注文字 Char"/>
    <w:qFormat/>
    <w:uiPriority w:val="0"/>
    <w:rPr>
      <w:rFonts w:ascii="宋体" w:hAnsi="宋体"/>
      <w:sz w:val="21"/>
      <w:szCs w:val="24"/>
    </w:rPr>
  </w:style>
  <w:style w:type="character" w:customStyle="1" w:styleId="264">
    <w:name w:val="11-a-a"/>
    <w:basedOn w:val="51"/>
    <w:qFormat/>
    <w:uiPriority w:val="0"/>
  </w:style>
  <w:style w:type="character" w:customStyle="1" w:styleId="265">
    <w:name w:val="font31"/>
    <w:qFormat/>
    <w:uiPriority w:val="0"/>
    <w:rPr>
      <w:rFonts w:ascii="宋体" w:eastAsia="宋体" w:cs="宋体"/>
      <w:color w:val="000000"/>
      <w:sz w:val="20"/>
      <w:szCs w:val="20"/>
      <w:u w:val="none"/>
    </w:rPr>
  </w:style>
  <w:style w:type="character" w:customStyle="1" w:styleId="266">
    <w:name w:val="Char Char7"/>
    <w:qFormat/>
    <w:uiPriority w:val="0"/>
    <w:rPr>
      <w:rFonts w:ascii="宋体" w:eastAsia="宋体"/>
      <w:kern w:val="2"/>
      <w:sz w:val="24"/>
      <w:lang w:val="en-US" w:eastAsia="zh-CN" w:bidi="ar-SA"/>
    </w:rPr>
  </w:style>
  <w:style w:type="character" w:customStyle="1" w:styleId="267">
    <w:name w:val="PI Char"/>
    <w:qFormat/>
    <w:uiPriority w:val="0"/>
    <w:rPr>
      <w:rFonts w:ascii="楷体_GB2312" w:eastAsia="楷体_GB2312"/>
      <w:sz w:val="28"/>
      <w:szCs w:val="28"/>
      <w:lang w:val="en-US" w:eastAsia="zh-CN" w:bidi="ar-SA"/>
    </w:rPr>
  </w:style>
  <w:style w:type="character" w:customStyle="1" w:styleId="268">
    <w:name w:val="日期 Char1"/>
    <w:qFormat/>
    <w:uiPriority w:val="0"/>
    <w:rPr>
      <w:kern w:val="2"/>
      <w:sz w:val="21"/>
      <w:szCs w:val="24"/>
    </w:rPr>
  </w:style>
  <w:style w:type="character" w:customStyle="1" w:styleId="269">
    <w:name w:val="正文首行缩进两字符 Char Char"/>
    <w:qFormat/>
    <w:uiPriority w:val="0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270">
    <w:name w:val="纯文本 Char1"/>
    <w:qFormat/>
    <w:uiPriority w:val="0"/>
    <w:rPr>
      <w:rFonts w:ascii="宋体" w:hAnsi="宋体"/>
      <w:kern w:val="2"/>
      <w:sz w:val="21"/>
      <w:szCs w:val="24"/>
    </w:rPr>
  </w:style>
  <w:style w:type="character" w:customStyle="1" w:styleId="271">
    <w:name w:val="Char Char4"/>
    <w:qFormat/>
    <w:uiPriority w:val="0"/>
    <w:rPr>
      <w:kern w:val="2"/>
      <w:sz w:val="18"/>
      <w:szCs w:val="18"/>
    </w:rPr>
  </w:style>
  <w:style w:type="character" w:customStyle="1" w:styleId="272">
    <w:name w:val="Para head"/>
    <w:qFormat/>
    <w:uiPriority w:val="0"/>
    <w:rPr>
      <w:rFonts w:ascii="Arial" w:hAnsi="Arial" w:eastAsia="Times New Roman"/>
      <w:sz w:val="20"/>
      <w:szCs w:val="24"/>
    </w:rPr>
  </w:style>
  <w:style w:type="character" w:customStyle="1" w:styleId="273">
    <w:name w:val="apple-converted-space"/>
    <w:basedOn w:val="51"/>
    <w:qFormat/>
    <w:uiPriority w:val="0"/>
  </w:style>
  <w:style w:type="character" w:customStyle="1" w:styleId="274">
    <w:name w:val="纯文本 Char2"/>
    <w:qFormat/>
    <w:uiPriority w:val="0"/>
    <w:rPr>
      <w:rFonts w:ascii="宋体" w:eastAsia="宋体"/>
      <w:kern w:val="2"/>
      <w:sz w:val="24"/>
      <w:lang w:val="en-US" w:eastAsia="zh-CN" w:bidi="ar-SA"/>
    </w:rPr>
  </w:style>
  <w:style w:type="character" w:customStyle="1" w:styleId="275">
    <w:name w:val="Heading 2 Hidden Char"/>
    <w:qFormat/>
    <w:uiPriority w:val="0"/>
    <w:rPr>
      <w:rFonts w:ascii="Arial" w:hAnsi="Arial" w:eastAsia="黑体"/>
      <w:b/>
      <w:bCs/>
      <w:kern w:val="2"/>
      <w:sz w:val="32"/>
      <w:szCs w:val="32"/>
      <w:lang w:val="en-US" w:eastAsia="zh-CN" w:bidi="ar-SA"/>
    </w:rPr>
  </w:style>
  <w:style w:type="character" w:customStyle="1" w:styleId="276">
    <w:name w:val="ca-161"/>
    <w:qFormat/>
    <w:uiPriority w:val="0"/>
    <w:rPr>
      <w:rFonts w:ascii="宋体" w:eastAsia="宋体"/>
      <w:sz w:val="22"/>
      <w:szCs w:val="24"/>
    </w:rPr>
  </w:style>
  <w:style w:type="character" w:customStyle="1" w:styleId="277">
    <w:name w:val="fo Char"/>
    <w:qFormat/>
    <w:uiPriority w:val="0"/>
    <w:rPr>
      <w:sz w:val="18"/>
    </w:rPr>
  </w:style>
  <w:style w:type="character" w:customStyle="1" w:styleId="278">
    <w:name w:val="ca-1"/>
    <w:basedOn w:val="51"/>
    <w:qFormat/>
    <w:uiPriority w:val="0"/>
  </w:style>
  <w:style w:type="character" w:customStyle="1" w:styleId="279">
    <w:name w:val="Body Text Indent 2 Char"/>
    <w:qFormat/>
    <w:uiPriority w:val="0"/>
    <w:rPr>
      <w:rFonts w:ascii="Times New Roman" w:hAnsi="Times New Roman" w:eastAsia="宋体" w:cs="Times New Roman"/>
      <w:color w:val="000000"/>
      <w:sz w:val="24"/>
      <w:szCs w:val="24"/>
    </w:rPr>
  </w:style>
  <w:style w:type="character" w:customStyle="1" w:styleId="280">
    <w:name w:val="页眉字符"/>
    <w:qFormat/>
    <w:uiPriority w:val="0"/>
    <w:rPr>
      <w:kern w:val="2"/>
      <w:sz w:val="18"/>
      <w:szCs w:val="18"/>
    </w:rPr>
  </w:style>
  <w:style w:type="character" w:customStyle="1" w:styleId="281">
    <w:name w:val="ca-181"/>
    <w:qFormat/>
    <w:uiPriority w:val="0"/>
    <w:rPr>
      <w:rFonts w:ascii="宋体" w:eastAsia="宋体"/>
      <w:color w:val="000000"/>
      <w:spacing w:val="0"/>
      <w:sz w:val="22"/>
      <w:szCs w:val="24"/>
    </w:rPr>
  </w:style>
  <w:style w:type="character" w:customStyle="1" w:styleId="282">
    <w:name w:val="明显引用 Char1"/>
    <w:qFormat/>
    <w:uiPriority w:val="0"/>
    <w:rPr>
      <w:b/>
      <w:bCs/>
      <w:i/>
      <w:iCs/>
      <w:color w:val="4F81BD"/>
      <w:kern w:val="2"/>
      <w:sz w:val="21"/>
    </w:rPr>
  </w:style>
  <w:style w:type="character" w:customStyle="1" w:styleId="283">
    <w:name w:val="h3 Char"/>
    <w:qFormat/>
    <w:uiPriority w:val="0"/>
    <w:rPr>
      <w:rFonts w:eastAsia="宋体"/>
      <w:kern w:val="2"/>
      <w:sz w:val="24"/>
      <w:szCs w:val="24"/>
      <w:lang w:val="en-US" w:eastAsia="zh-CN" w:bidi="ar-SA"/>
    </w:rPr>
  </w:style>
  <w:style w:type="character" w:customStyle="1" w:styleId="284">
    <w:name w:val="textnorm_chn1"/>
    <w:qFormat/>
    <w:uiPriority w:val="0"/>
    <w:rPr>
      <w:rFonts w:ascii="Arial" w:hAnsi="Arial" w:cs="Arial"/>
      <w:color w:val="21254A"/>
      <w:sz w:val="22"/>
      <w:szCs w:val="22"/>
    </w:rPr>
  </w:style>
  <w:style w:type="character" w:customStyle="1" w:styleId="285">
    <w:name w:val="font21"/>
    <w:qFormat/>
    <w:uiPriority w:val="0"/>
    <w:rPr>
      <w:rFonts w:ascii="微软雅黑" w:eastAsia="微软雅黑"/>
      <w:color w:val="000000"/>
      <w:sz w:val="20"/>
      <w:szCs w:val="20"/>
      <w:u w:val="none"/>
    </w:rPr>
  </w:style>
  <w:style w:type="character" w:customStyle="1" w:styleId="286">
    <w:name w:val="Header Char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287">
    <w:name w:val="标题 3 Char Char Char"/>
    <w:qFormat/>
    <w:uiPriority w:val="0"/>
    <w:rPr>
      <w:rFonts w:eastAsia="宋体"/>
      <w:b/>
      <w:kern w:val="2"/>
      <w:sz w:val="32"/>
      <w:szCs w:val="24"/>
      <w:lang w:val="en-US" w:eastAsia="zh-CN" w:bidi="ar-SA"/>
    </w:rPr>
  </w:style>
  <w:style w:type="character" w:customStyle="1" w:styleId="288">
    <w:name w:val="副标题 Char2"/>
    <w:qFormat/>
    <w:uiPriority w:val="0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289">
    <w:name w:val="Plain Text Char Char"/>
    <w:qFormat/>
    <w:uiPriority w:val="0"/>
    <w:rPr>
      <w:rFonts w:ascii="宋体" w:eastAsia="宋体" w:cs="Courier New"/>
      <w:kern w:val="2"/>
      <w:sz w:val="21"/>
      <w:szCs w:val="21"/>
      <w:lang w:val="en-US" w:eastAsia="zh-CN" w:bidi="ar-SA"/>
    </w:rPr>
  </w:style>
  <w:style w:type="character" w:customStyle="1" w:styleId="290">
    <w:name w:val="Anrede1IhrZeichen"/>
    <w:qFormat/>
    <w:uiPriority w:val="0"/>
    <w:rPr>
      <w:rFonts w:ascii="Arial" w:hAnsi="Arial"/>
      <w:sz w:val="20"/>
    </w:rPr>
  </w:style>
  <w:style w:type="character" w:customStyle="1" w:styleId="291">
    <w:name w:val="ca-131"/>
    <w:qFormat/>
    <w:uiPriority w:val="0"/>
    <w:rPr>
      <w:rFonts w:ascii="宋体" w:eastAsia="宋体"/>
      <w:sz w:val="24"/>
      <w:szCs w:val="24"/>
    </w:rPr>
  </w:style>
  <w:style w:type="character" w:customStyle="1" w:styleId="292">
    <w:name w:val="Footer Char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293">
    <w:name w:val="表正文 Char1"/>
    <w:qFormat/>
    <w:uiPriority w:val="0"/>
    <w:rPr>
      <w:rFonts w:eastAsia="宋体"/>
      <w:kern w:val="2"/>
      <w:sz w:val="21"/>
      <w:lang w:val="en-US" w:eastAsia="zh-CN" w:bidi="ar-SA"/>
    </w:rPr>
  </w:style>
  <w:style w:type="paragraph" w:customStyle="1" w:styleId="294">
    <w:name w:val="GW-正文"/>
    <w:basedOn w:val="1"/>
    <w:qFormat/>
    <w:uiPriority w:val="0"/>
    <w:pPr>
      <w:spacing w:line="360" w:lineRule="auto"/>
      <w:ind w:firstLine="200" w:firstLineChars="200"/>
    </w:pPr>
    <w:rPr>
      <w:rFonts w:eastAsia="仿宋_GB2312"/>
      <w:sz w:val="24"/>
    </w:rPr>
  </w:style>
  <w:style w:type="paragraph" w:customStyle="1" w:styleId="295">
    <w:name w:val="p16"/>
    <w:basedOn w:val="1"/>
    <w:qFormat/>
    <w:uiPriority w:val="0"/>
    <w:pPr>
      <w:widowControl/>
      <w:spacing w:before="100" w:after="100"/>
      <w:jc w:val="left"/>
    </w:pPr>
    <w:rPr>
      <w:rFonts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Company>Microsoft</Company>
  <Pages>14</Pages>
  <Words>3929</Words>
  <Characters>4000</Characters>
  <Lines>730</Lines>
  <Paragraphs>387</Paragraphs>
  <TotalTime>0</TotalTime>
  <ScaleCrop>false</ScaleCrop>
  <LinksUpToDate>false</LinksUpToDate>
  <CharactersWithSpaces>4512</CharactersWithSpaces>
  <Application>WPS Office_11.8.2.8555_F1E327BC-269C-435d-A152-05C5408002CA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2023-06-08T16:59:00Z</dcterms:created>
  <dc:creator>中机国际</dc:creator>
  <cp:keywords>医疗设备</cp:keywords>
  <cp:lastModifiedBy>Administrator</cp:lastModifiedBy>
  <cp:lastPrinted>2024-03-04T14:36:00Z</cp:lastPrinted>
  <dcterms:modified xsi:type="dcterms:W3CDTF">2026-03-04T02:21:42Z</dcterms:modified>
  <dc:subject>公招</dc:subject>
  <dc:title>设备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  <property fmtid="{D5CDD505-2E9C-101B-9397-08002B2CF9AE}" pid="3" name="ICV">
    <vt:lpwstr>5EE8515AFD0CD7A2BD4FA169D3500E16_42</vt:lpwstr>
  </property>
</Properties>
</file>